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787" w:rsidRDefault="00A75787" w:rsidP="00622914">
      <w:pPr>
        <w:jc w:val="both"/>
        <w:rPr>
          <w:rFonts w:ascii="Arial" w:hAnsi="Arial" w:cs="Arial"/>
          <w:sz w:val="26"/>
          <w:szCs w:val="26"/>
        </w:rPr>
      </w:pPr>
    </w:p>
    <w:p w:rsidR="00A75787" w:rsidRDefault="00A75787" w:rsidP="00622914">
      <w:pPr>
        <w:jc w:val="both"/>
        <w:rPr>
          <w:rFonts w:ascii="Arial" w:hAnsi="Arial" w:cs="Arial"/>
          <w:sz w:val="26"/>
          <w:szCs w:val="26"/>
        </w:rPr>
      </w:pPr>
    </w:p>
    <w:p w:rsidR="00A75787" w:rsidRDefault="00A75787" w:rsidP="00622914">
      <w:pPr>
        <w:jc w:val="center"/>
        <w:rPr>
          <w:b/>
        </w:rPr>
      </w:pPr>
      <w:r w:rsidRPr="003E6150">
        <w:rPr>
          <w:b/>
        </w:rPr>
        <w:t>ELŐTERJESZTÉS</w:t>
      </w:r>
    </w:p>
    <w:p w:rsidR="00A75787" w:rsidRPr="003E6150" w:rsidRDefault="00A75787" w:rsidP="00622914">
      <w:pPr>
        <w:jc w:val="center"/>
        <w:rPr>
          <w:b/>
        </w:rPr>
      </w:pPr>
    </w:p>
    <w:p w:rsidR="00A75787" w:rsidRPr="003E6150" w:rsidRDefault="00A75787" w:rsidP="00622914">
      <w:pPr>
        <w:jc w:val="center"/>
      </w:pPr>
      <w:r>
        <w:t>Bonyhád Város Képviselő - testületének</w:t>
      </w:r>
      <w:r w:rsidRPr="003E6150">
        <w:t xml:space="preserve"> </w:t>
      </w:r>
      <w:r w:rsidR="00947548">
        <w:t>2020</w:t>
      </w:r>
      <w:r w:rsidRPr="00130E81">
        <w:t xml:space="preserve">. </w:t>
      </w:r>
      <w:r w:rsidR="00947548">
        <w:t>június</w:t>
      </w:r>
      <w:r w:rsidR="002579F3">
        <w:t xml:space="preserve"> </w:t>
      </w:r>
      <w:r w:rsidRPr="00130E81">
        <w:t xml:space="preserve">hó </w:t>
      </w:r>
      <w:r w:rsidR="002579F3">
        <w:t>2</w:t>
      </w:r>
      <w:r w:rsidR="00947548">
        <w:t>5</w:t>
      </w:r>
      <w:r w:rsidRPr="00130E81">
        <w:t>. nap</w:t>
      </w:r>
    </w:p>
    <w:p w:rsidR="00A75787" w:rsidRPr="003E6150" w:rsidRDefault="00A75787" w:rsidP="00622914">
      <w:pPr>
        <w:jc w:val="center"/>
      </w:pPr>
      <w:r w:rsidRPr="000428FA">
        <w:rPr>
          <w:u w:val="single"/>
        </w:rPr>
        <w:t>rendes</w:t>
      </w:r>
      <w:r w:rsidRPr="003E6150">
        <w:t>/</w:t>
      </w:r>
      <w:r w:rsidRPr="000428FA">
        <w:t>rendkívüli</w:t>
      </w:r>
      <w:r>
        <w:t xml:space="preserve"> testületi</w:t>
      </w:r>
      <w:r w:rsidRPr="003E6150">
        <w:t xml:space="preserve"> ülésére</w:t>
      </w:r>
    </w:p>
    <w:p w:rsidR="00A75787" w:rsidRPr="003E6150" w:rsidRDefault="00A75787" w:rsidP="00622914"/>
    <w:p w:rsidR="00A75787" w:rsidRPr="003E6150" w:rsidRDefault="00A75787" w:rsidP="006229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A75787" w:rsidRPr="009E2560" w:rsidRDefault="009225CF" w:rsidP="003974F2">
            <w:r>
              <w:t xml:space="preserve">Döntés </w:t>
            </w:r>
            <w:r w:rsidR="00947548">
              <w:t>a Belügyminisztérium „2020</w:t>
            </w:r>
            <w:r w:rsidR="00FD438F">
              <w:t>. évi Önkormányzati feladatellátást szolgáló fejlesztések támogatására” címmel kiírt pályázat benyújtásáról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A75787" w:rsidRPr="003E6150" w:rsidRDefault="00A07428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A75787" w:rsidRPr="003E6150" w:rsidRDefault="00A07428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Énekes Andrea</w:t>
            </w:r>
          </w:p>
        </w:tc>
      </w:tr>
      <w:tr w:rsidR="00A75787" w:rsidRPr="004A77C3" w:rsidTr="00D22D58">
        <w:tc>
          <w:tcPr>
            <w:tcW w:w="4606" w:type="dxa"/>
          </w:tcPr>
          <w:p w:rsidR="00A75787" w:rsidRPr="004A77C3" w:rsidRDefault="00A75787" w:rsidP="00D22D58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A75787" w:rsidRPr="004A77C3" w:rsidRDefault="006C58C3" w:rsidP="00502A1F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  <w:r w:rsidR="00502A1F" w:rsidRPr="006C58C3">
              <w:rPr>
                <w:lang w:eastAsia="en-US"/>
              </w:rPr>
              <w:t>.</w:t>
            </w:r>
            <w:r w:rsidR="00E65861" w:rsidRPr="006C58C3">
              <w:rPr>
                <w:lang w:eastAsia="en-US"/>
              </w:rPr>
              <w:t xml:space="preserve"> </w:t>
            </w:r>
            <w:r w:rsidR="00A75787" w:rsidRPr="006C58C3">
              <w:rPr>
                <w:lang w:eastAsia="en-US"/>
              </w:rPr>
              <w:t>sz.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A75787" w:rsidRPr="00713E6C" w:rsidRDefault="00A75787" w:rsidP="00667969">
            <w:pPr>
              <w:rPr>
                <w:lang w:eastAsia="en-US"/>
              </w:rPr>
            </w:pPr>
            <w:r>
              <w:rPr>
                <w:lang w:eastAsia="en-US"/>
              </w:rPr>
              <w:t>Pénzügyi Bizottság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B4720A" w:rsidRDefault="00A75787" w:rsidP="00D22D58">
            <w:pPr>
              <w:rPr>
                <w:lang w:eastAsia="en-US"/>
              </w:rPr>
            </w:pPr>
            <w:r w:rsidRPr="00B4720A"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A75787" w:rsidRPr="003E6150" w:rsidRDefault="00C42836" w:rsidP="00086EB0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2579F3" w:rsidRPr="00B4720A">
              <w:rPr>
                <w:lang w:eastAsia="en-US"/>
              </w:rPr>
              <w:t xml:space="preserve"> db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A75787" w:rsidRDefault="00A75787" w:rsidP="00D22D58">
            <w:pPr>
              <w:rPr>
                <w:lang w:eastAsia="en-US"/>
              </w:rPr>
            </w:pPr>
          </w:p>
          <w:p w:rsidR="00A75787" w:rsidRPr="003E6150" w:rsidRDefault="00A75787" w:rsidP="009B3A29">
            <w:pPr>
              <w:rPr>
                <w:lang w:eastAsia="en-US"/>
              </w:rPr>
            </w:pPr>
            <w:r w:rsidRPr="009B3A29">
              <w:rPr>
                <w:lang w:eastAsia="en-US"/>
              </w:rPr>
              <w:t xml:space="preserve">Dr. </w:t>
            </w:r>
            <w:r w:rsidR="009B3A29" w:rsidRPr="009B3A29">
              <w:rPr>
                <w:lang w:eastAsia="en-US"/>
              </w:rPr>
              <w:t>Puskásné</w:t>
            </w:r>
            <w:r w:rsidR="009B3A29">
              <w:rPr>
                <w:lang w:eastAsia="en-US"/>
              </w:rPr>
              <w:t xml:space="preserve"> Dr. Szeghy Petra Nóra </w:t>
            </w:r>
            <w:r>
              <w:rPr>
                <w:lang w:eastAsia="en-US"/>
              </w:rPr>
              <w:t xml:space="preserve"> jegyző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7052BD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nyílt ülésen</w:t>
            </w:r>
            <w:r w:rsidRPr="003E6150">
              <w:rPr>
                <w:lang w:eastAsia="en-US"/>
              </w:rPr>
              <w:t xml:space="preserve"> kell/zárt ülésen kell/zárt ülésen lehet tárgyalni</w:t>
            </w:r>
          </w:p>
        </w:tc>
      </w:tr>
      <w:tr w:rsidR="00A75787" w:rsidRPr="003E6150" w:rsidTr="00D22D58"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A75787" w:rsidRPr="003E6150" w:rsidRDefault="00A75787" w:rsidP="00D22D58">
            <w:pPr>
              <w:rPr>
                <w:lang w:eastAsia="en-US"/>
              </w:rPr>
            </w:pPr>
          </w:p>
          <w:p w:rsidR="00A75787" w:rsidRPr="003E6150" w:rsidRDefault="00A7578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A75787" w:rsidRPr="003E6150" w:rsidRDefault="00A75787" w:rsidP="00622914"/>
    <w:p w:rsidR="00A75787" w:rsidRDefault="00A75787" w:rsidP="00622914">
      <w:pPr>
        <w:jc w:val="both"/>
      </w:pPr>
      <w:r>
        <w:t>Tisztelt Képviselő-testület!</w:t>
      </w:r>
    </w:p>
    <w:p w:rsidR="00A75787" w:rsidRDefault="00A75787" w:rsidP="00622914">
      <w:pPr>
        <w:jc w:val="both"/>
      </w:pPr>
    </w:p>
    <w:p w:rsidR="00A75787" w:rsidRDefault="00947548" w:rsidP="00622914">
      <w:pPr>
        <w:jc w:val="both"/>
      </w:pPr>
      <w:r>
        <w:t>2020</w:t>
      </w:r>
      <w:r w:rsidR="00C97962">
        <w:t xml:space="preserve">. </w:t>
      </w:r>
      <w:r>
        <w:t>június</w:t>
      </w:r>
      <w:r w:rsidR="00C97962">
        <w:t xml:space="preserve"> </w:t>
      </w:r>
      <w:r>
        <w:t>5</w:t>
      </w:r>
      <w:r w:rsidR="00A75787" w:rsidRPr="00F80614">
        <w:t>-</w:t>
      </w:r>
      <w:r w:rsidR="007545E5">
        <w:t>é</w:t>
      </w:r>
      <w:r w:rsidR="00A75787" w:rsidRPr="00F80614">
        <w:t>n</w:t>
      </w:r>
      <w:r w:rsidR="00A75787">
        <w:t xml:space="preserve"> megjelent a Belügyminisztériu</w:t>
      </w:r>
      <w:r w:rsidR="008C2D8B">
        <w:t>m „</w:t>
      </w:r>
      <w:r>
        <w:t>2020</w:t>
      </w:r>
      <w:r w:rsidR="008940B6">
        <w:t xml:space="preserve">. évi </w:t>
      </w:r>
      <w:r w:rsidR="008C2D8B">
        <w:t>Önkormányzati feladatellátás</w:t>
      </w:r>
      <w:r w:rsidR="00A75787">
        <w:t>t szolgáló fejlesztések támogatására” című pályázati felhívás.</w:t>
      </w:r>
    </w:p>
    <w:p w:rsidR="00C97962" w:rsidRDefault="00C97962" w:rsidP="00C97962">
      <w:pPr>
        <w:pStyle w:val="Default"/>
      </w:pPr>
    </w:p>
    <w:p w:rsidR="00A75787" w:rsidRPr="00AD70AD" w:rsidRDefault="00A75787" w:rsidP="00C97962">
      <w:pPr>
        <w:widowControl/>
        <w:suppressAutoHyphens w:val="0"/>
      </w:pPr>
      <w:r w:rsidRPr="00AD70AD">
        <w:t>Pályázati célok,:</w:t>
      </w:r>
    </w:p>
    <w:p w:rsidR="00C97962" w:rsidRDefault="00C97962" w:rsidP="007428CC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 a) Kötelező önkormányzati feladatot ellátó intézmények fejlesztése, felújítása, (továbbiakban: intézményfejlesztés) </w:t>
      </w:r>
    </w:p>
    <w:p w:rsidR="00C97962" w:rsidRDefault="00C97962" w:rsidP="007428CC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aa) Meglévő, bölcsődei ellátást nyújtó intézmény épületének vagy helyiségének infrastrukturális fejlesztése, felújítása </w:t>
      </w:r>
    </w:p>
    <w:p w:rsidR="00C97962" w:rsidRDefault="00C97962" w:rsidP="007428CC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ab) 70%-os kapacitás kihasználtságot meghaladó óvodai nevelést végző intézmény infrastrukturális – kapacitás bővítéssel nem járó – fejlesztése, felújítása (a továbbiakban: óvodafejlesztés), </w:t>
      </w:r>
    </w:p>
    <w:p w:rsidR="00C97962" w:rsidRDefault="00C97962" w:rsidP="007428CC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ac) Egészségügyi alapellátást szolgáló (háziorvosi, házi gyermekorvosi ellátás, védőnői szolgálat, fogorvosi alapellátás) épület vagy helyiség infrastrukturális fejlesztése, felújítása (a továbbiakban: egészségügyi fejlesztés) </w:t>
      </w:r>
    </w:p>
    <w:p w:rsidR="00C97962" w:rsidRDefault="00C97962" w:rsidP="007428CC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ad) Közös önkormányzat székhely hivatalának infrastrukturális fejlesztése, felújítása (a továbbiakban: hivatalfejlesztés) </w:t>
      </w:r>
    </w:p>
    <w:p w:rsidR="00C97962" w:rsidRDefault="00C97962" w:rsidP="007428CC">
      <w:pPr>
        <w:pStyle w:val="Default"/>
        <w:spacing w:after="27"/>
        <w:ind w:firstLine="708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b) Óvodai, iskolai és utánpótlás sport infrastruktúra-fejlesztés, felújítás, vagy új sportlétesítmény létrehozása (továbbiakban: sportfejlesztés) </w:t>
      </w:r>
    </w:p>
    <w:p w:rsidR="00C97962" w:rsidRDefault="00C97962" w:rsidP="007428CC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c) Belterületi utak, járdák, hidak felújítása </w:t>
      </w:r>
    </w:p>
    <w:p w:rsidR="007428CC" w:rsidRDefault="007428CC" w:rsidP="00935F7A">
      <w:pPr>
        <w:jc w:val="both"/>
        <w:rPr>
          <w:rFonts w:cs="Aharoni"/>
          <w:lang w:eastAsia="en-US" w:bidi="he-IL"/>
        </w:rPr>
      </w:pPr>
    </w:p>
    <w:p w:rsidR="00A75787" w:rsidRDefault="00A75787" w:rsidP="00935F7A">
      <w:pPr>
        <w:jc w:val="both"/>
        <w:rPr>
          <w:rFonts w:cs="Aharoni"/>
          <w:lang w:eastAsia="en-US" w:bidi="he-IL"/>
        </w:rPr>
      </w:pPr>
      <w:r w:rsidRPr="003A453B">
        <w:rPr>
          <w:rFonts w:cs="Aharoni"/>
          <w:lang w:eastAsia="en-US" w:bidi="he-IL"/>
        </w:rPr>
        <w:t xml:space="preserve">A támogatás maximális mértéke függ a megvalósítandó alcéltól, illetve a </w:t>
      </w:r>
      <w:r w:rsidR="00B4720A">
        <w:rPr>
          <w:rFonts w:cs="Aharoni"/>
          <w:lang w:eastAsia="en-US" w:bidi="he-IL"/>
        </w:rPr>
        <w:t>p</w:t>
      </w:r>
      <w:r w:rsidRPr="003A453B">
        <w:rPr>
          <w:rFonts w:cs="Aharoni"/>
          <w:lang w:eastAsia="en-US" w:bidi="he-IL"/>
        </w:rPr>
        <w:t>ályázó egy lakosra jutó adóerő- képességétől</w:t>
      </w:r>
      <w:r w:rsidR="00F4054C">
        <w:rPr>
          <w:rFonts w:cs="Aharoni"/>
          <w:lang w:eastAsia="en-US" w:bidi="he-IL"/>
        </w:rPr>
        <w:t xml:space="preserve">, mely városunkban </w:t>
      </w:r>
      <w:r w:rsidR="00B4720A">
        <w:rPr>
          <w:rFonts w:cs="Aharoni"/>
          <w:lang w:eastAsia="en-US" w:bidi="he-IL"/>
        </w:rPr>
        <w:t>2020. január 1-i állapot szerint</w:t>
      </w:r>
      <w:r w:rsidR="00D039C6">
        <w:rPr>
          <w:rFonts w:cs="Aharoni"/>
          <w:lang w:eastAsia="en-US" w:bidi="he-IL"/>
        </w:rPr>
        <w:t xml:space="preserve">: </w:t>
      </w:r>
      <w:r w:rsidR="00947548">
        <w:rPr>
          <w:rFonts w:cs="Aharoni"/>
          <w:lang w:eastAsia="en-US" w:bidi="he-IL"/>
        </w:rPr>
        <w:t>29.812</w:t>
      </w:r>
      <w:r w:rsidR="00D039C6" w:rsidRPr="001063BB">
        <w:rPr>
          <w:rFonts w:cs="Aharoni"/>
          <w:lang w:eastAsia="en-US" w:bidi="he-IL"/>
        </w:rPr>
        <w:t>,- Ft.</w:t>
      </w:r>
    </w:p>
    <w:p w:rsidR="00233942" w:rsidRDefault="00233942" w:rsidP="00935F7A">
      <w:pPr>
        <w:jc w:val="both"/>
        <w:rPr>
          <w:rFonts w:cs="Aharoni"/>
          <w:lang w:bidi="he-IL"/>
        </w:rPr>
      </w:pPr>
    </w:p>
    <w:p w:rsidR="00D039C6" w:rsidRDefault="00D039C6" w:rsidP="00935F7A">
      <w:pPr>
        <w:jc w:val="both"/>
        <w:rPr>
          <w:sz w:val="23"/>
          <w:szCs w:val="23"/>
        </w:rPr>
      </w:pPr>
      <w:r>
        <w:rPr>
          <w:sz w:val="23"/>
          <w:szCs w:val="23"/>
        </w:rPr>
        <w:t>A fentiek értelmében a támogatás az alábbiak szerint igényelhető:</w:t>
      </w:r>
    </w:p>
    <w:p w:rsidR="00233942" w:rsidRDefault="00D039C6" w:rsidP="00935F7A">
      <w:pPr>
        <w:jc w:val="both"/>
      </w:pPr>
      <w:r>
        <w:rPr>
          <w:sz w:val="23"/>
          <w:szCs w:val="23"/>
        </w:rPr>
        <w:t xml:space="preserve">- </w:t>
      </w:r>
      <w:r w:rsidR="007428CC">
        <w:rPr>
          <w:sz w:val="23"/>
          <w:szCs w:val="23"/>
        </w:rPr>
        <w:t>Kötelező önkormányzati feladatot ellátó intézmények fejlesztése, felújítása</w:t>
      </w:r>
      <w:r w:rsidR="007428CC">
        <w:rPr>
          <w:rFonts w:cs="Aharoni"/>
          <w:lang w:bidi="he-IL"/>
        </w:rPr>
        <w:t xml:space="preserve"> </w:t>
      </w:r>
      <w:r w:rsidR="00233942">
        <w:rPr>
          <w:rFonts w:cs="Aharoni"/>
          <w:lang w:bidi="he-IL"/>
        </w:rPr>
        <w:t>alcél esetében az igénylehet</w:t>
      </w:r>
      <w:r w:rsidR="007545E5">
        <w:rPr>
          <w:rFonts w:cs="Aharoni"/>
          <w:lang w:bidi="he-IL"/>
        </w:rPr>
        <w:t>ő maximális támogatási összeg 30</w:t>
      </w:r>
      <w:r w:rsidR="00233942">
        <w:rPr>
          <w:rFonts w:cs="Aharoni"/>
          <w:lang w:bidi="he-IL"/>
        </w:rPr>
        <w:t xml:space="preserve"> millió Ft, a támogatás </w:t>
      </w:r>
      <w:r w:rsidR="007545E5">
        <w:rPr>
          <w:rFonts w:cs="Aharoni"/>
          <w:lang w:bidi="he-IL"/>
        </w:rPr>
        <w:t>mértéke a fejlesztési költség 75</w:t>
      </w:r>
      <w:r w:rsidR="00233942">
        <w:rPr>
          <w:rFonts w:cs="Aharoni"/>
          <w:lang w:bidi="he-IL"/>
        </w:rPr>
        <w:t>%-a.</w:t>
      </w:r>
    </w:p>
    <w:p w:rsidR="00A75787" w:rsidRDefault="00D039C6" w:rsidP="00935F7A">
      <w:pPr>
        <w:jc w:val="both"/>
        <w:rPr>
          <w:rFonts w:cs="Aharoni"/>
          <w:lang w:bidi="he-IL"/>
        </w:rPr>
      </w:pPr>
      <w:r>
        <w:rPr>
          <w:rFonts w:cs="Aharoni"/>
          <w:lang w:eastAsia="en-US" w:bidi="he-IL"/>
        </w:rPr>
        <w:t xml:space="preserve">- </w:t>
      </w:r>
      <w:r w:rsidR="00A75787" w:rsidRPr="00975F72">
        <w:rPr>
          <w:rFonts w:cs="Aharoni"/>
          <w:lang w:eastAsia="en-US" w:bidi="he-IL"/>
        </w:rPr>
        <w:t xml:space="preserve">Óvodai, iskolai és utánpótlás sport infrastruktúra-fejlesztés, felújítás, vagy új sportlétesítmény létrehozása </w:t>
      </w:r>
      <w:r w:rsidR="00A75787">
        <w:rPr>
          <w:rFonts w:cs="Aharoni"/>
          <w:lang w:bidi="he-IL"/>
        </w:rPr>
        <w:t>alcél esetében az igénylehető maxim</w:t>
      </w:r>
      <w:r w:rsidR="007428CC">
        <w:rPr>
          <w:rFonts w:cs="Aharoni"/>
          <w:lang w:bidi="he-IL"/>
        </w:rPr>
        <w:t>ális támogatási összeg 20</w:t>
      </w:r>
      <w:r w:rsidR="00A75787">
        <w:rPr>
          <w:rFonts w:cs="Aharoni"/>
          <w:lang w:bidi="he-IL"/>
        </w:rPr>
        <w:t xml:space="preserve"> Millió Ft, a támogatás</w:t>
      </w:r>
      <w:r w:rsidR="007545E5">
        <w:rPr>
          <w:rFonts w:cs="Aharoni"/>
          <w:lang w:bidi="he-IL"/>
        </w:rPr>
        <w:t xml:space="preserve"> mértéke a fejlesztési költség 6</w:t>
      </w:r>
      <w:r w:rsidR="00A75787">
        <w:rPr>
          <w:rFonts w:cs="Aharoni"/>
          <w:lang w:bidi="he-IL"/>
        </w:rPr>
        <w:t>5%-a.</w:t>
      </w:r>
    </w:p>
    <w:p w:rsidR="00D039C6" w:rsidRDefault="00D039C6" w:rsidP="00237F3E">
      <w:pPr>
        <w:jc w:val="both"/>
      </w:pPr>
      <w:r>
        <w:rPr>
          <w:rFonts w:cs="Aharoni"/>
          <w:lang w:bidi="he-IL"/>
        </w:rPr>
        <w:t xml:space="preserve">- </w:t>
      </w:r>
      <w:r w:rsidR="00107B54" w:rsidRPr="003A453B">
        <w:rPr>
          <w:rFonts w:cs="Aharoni"/>
          <w:lang w:bidi="he-IL"/>
        </w:rPr>
        <w:t>Belterületi utak, járdák, hidak felújítása</w:t>
      </w:r>
      <w:r w:rsidR="00107B54">
        <w:rPr>
          <w:rFonts w:cs="Aharoni"/>
          <w:lang w:bidi="he-IL"/>
        </w:rPr>
        <w:t xml:space="preserve"> alcél esetében az igénylehe</w:t>
      </w:r>
      <w:r w:rsidR="00947548">
        <w:rPr>
          <w:rFonts w:cs="Aharoni"/>
          <w:lang w:bidi="he-IL"/>
        </w:rPr>
        <w:t>tő maximális támogatási összeg 4</w:t>
      </w:r>
      <w:r w:rsidR="00107B54">
        <w:rPr>
          <w:rFonts w:cs="Aharoni"/>
          <w:lang w:bidi="he-IL"/>
        </w:rPr>
        <w:t>0 Millió Ft, a támogatás</w:t>
      </w:r>
      <w:r w:rsidR="007545E5">
        <w:rPr>
          <w:rFonts w:cs="Aharoni"/>
          <w:lang w:bidi="he-IL"/>
        </w:rPr>
        <w:t xml:space="preserve"> mértéke</w:t>
      </w:r>
      <w:r w:rsidR="00F44F6C">
        <w:rPr>
          <w:rFonts w:cs="Aharoni"/>
          <w:lang w:bidi="he-IL"/>
        </w:rPr>
        <w:t xml:space="preserve"> minimum - Bonyhád város </w:t>
      </w:r>
      <w:r w:rsidR="00F44F6C" w:rsidRPr="003A453B">
        <w:rPr>
          <w:rFonts w:cs="Aharoni"/>
          <w:lang w:eastAsia="en-US" w:bidi="he-IL"/>
        </w:rPr>
        <w:t>egy lakosra jutó adóerő- képesség</w:t>
      </w:r>
      <w:r w:rsidR="00F44F6C">
        <w:rPr>
          <w:rFonts w:cs="Aharoni"/>
          <w:lang w:bidi="he-IL"/>
        </w:rPr>
        <w:t xml:space="preserve"> tekintetében -</w:t>
      </w:r>
      <w:r w:rsidR="00F44F6C" w:rsidRPr="00F44F6C">
        <w:rPr>
          <w:rFonts w:cs="Aharoni"/>
          <w:lang w:bidi="he-IL"/>
        </w:rPr>
        <w:t xml:space="preserve"> </w:t>
      </w:r>
      <w:r w:rsidR="00F44F6C">
        <w:rPr>
          <w:rFonts w:cs="Aharoni"/>
          <w:lang w:bidi="he-IL"/>
        </w:rPr>
        <w:t>a fejlesztési költség 65%-a</w:t>
      </w:r>
    </w:p>
    <w:p w:rsidR="00BF366E" w:rsidRPr="00BF366E" w:rsidRDefault="00BF366E" w:rsidP="00BF366E">
      <w:pPr>
        <w:pStyle w:val="cf0"/>
        <w:spacing w:before="0" w:beforeAutospacing="0" w:after="0" w:afterAutospacing="0" w:line="300" w:lineRule="exact"/>
        <w:jc w:val="both"/>
        <w:rPr>
          <w:bCs/>
        </w:rPr>
      </w:pPr>
      <w:r>
        <w:t>A</w:t>
      </w:r>
      <w:r w:rsidRPr="00235596">
        <w:t xml:space="preserve"> támogatás döntési határideje</w:t>
      </w:r>
      <w:r>
        <w:t>:</w:t>
      </w:r>
      <w:r w:rsidRPr="00235596">
        <w:t xml:space="preserve"> </w:t>
      </w:r>
      <w:r w:rsidRPr="00BF366E">
        <w:rPr>
          <w:bCs/>
        </w:rPr>
        <w:t>2020. október 16. Nyertes pályázat esetén a támogatás felhasználásának végső határideje</w:t>
      </w:r>
      <w:r>
        <w:rPr>
          <w:bCs/>
        </w:rPr>
        <w:t>:</w:t>
      </w:r>
      <w:r w:rsidRPr="00BF366E">
        <w:rPr>
          <w:bCs/>
        </w:rPr>
        <w:t xml:space="preserve"> 2021. december 31.</w:t>
      </w:r>
    </w:p>
    <w:p w:rsidR="00D039C6" w:rsidRDefault="00D039C6" w:rsidP="00237F3E">
      <w:pPr>
        <w:jc w:val="both"/>
      </w:pPr>
    </w:p>
    <w:p w:rsidR="00A75787" w:rsidRDefault="007428CC" w:rsidP="00DB79D3">
      <w:pPr>
        <w:pStyle w:val="Default"/>
        <w:jc w:val="both"/>
      </w:pPr>
      <w:r>
        <w:t>A pályázati kiírás kimondja</w:t>
      </w:r>
      <w:r w:rsidR="00A75787">
        <w:t xml:space="preserve">, hogy </w:t>
      </w:r>
      <w:r>
        <w:t>e</w:t>
      </w:r>
      <w:r>
        <w:rPr>
          <w:sz w:val="23"/>
          <w:szCs w:val="23"/>
        </w:rPr>
        <w:t xml:space="preserve">gy önkormányzat az </w:t>
      </w:r>
      <w:r w:rsidRPr="00D039C6">
        <w:rPr>
          <w:b/>
          <w:sz w:val="23"/>
          <w:szCs w:val="23"/>
        </w:rPr>
        <w:t>a)-c) alpontok szerinti célok közül csak egyre</w:t>
      </w:r>
      <w:r>
        <w:rPr>
          <w:sz w:val="23"/>
          <w:szCs w:val="23"/>
        </w:rPr>
        <w:t xml:space="preserve"> nyújthat be pályázatot</w:t>
      </w:r>
      <w:r w:rsidR="00F4054C">
        <w:rPr>
          <w:sz w:val="23"/>
          <w:szCs w:val="23"/>
        </w:rPr>
        <w:t>. Tekintettel az intézmény</w:t>
      </w:r>
      <w:r w:rsidR="00B4720A">
        <w:rPr>
          <w:sz w:val="23"/>
          <w:szCs w:val="23"/>
        </w:rPr>
        <w:t>ek jó</w:t>
      </w:r>
      <w:r w:rsidR="00F4054C">
        <w:rPr>
          <w:sz w:val="23"/>
          <w:szCs w:val="23"/>
        </w:rPr>
        <w:t xml:space="preserve"> állapotára, valamint a már benyújtott pályázatokra</w:t>
      </w:r>
      <w:r w:rsidR="00F4054C">
        <w:t xml:space="preserve"> j</w:t>
      </w:r>
      <w:r w:rsidR="00A75787">
        <w:t xml:space="preserve">avaslom, hogy </w:t>
      </w:r>
      <w:r>
        <w:t>a c) alpontra</w:t>
      </w:r>
      <w:r w:rsidR="00FF47AE">
        <w:t xml:space="preserve"> nyújtson be Bonyhád Város </w:t>
      </w:r>
      <w:r w:rsidR="00A75787">
        <w:t xml:space="preserve">Önkormányzata </w:t>
      </w:r>
      <w:r w:rsidR="00D039C6">
        <w:t>támogatási kérelmet</w:t>
      </w:r>
      <w:r w:rsidR="00A75787">
        <w:t>.</w:t>
      </w:r>
    </w:p>
    <w:p w:rsidR="004107C6" w:rsidRDefault="004107C6" w:rsidP="00DB79D3">
      <w:pPr>
        <w:pStyle w:val="Default"/>
        <w:jc w:val="both"/>
      </w:pPr>
      <w:r>
        <w:t>A város útjainak állapotát és forgalmi terhelését ismerve az alábbi utcák útburkolatának felújítására kértünk árajánlatot:</w:t>
      </w:r>
    </w:p>
    <w:p w:rsidR="004107C6" w:rsidRDefault="004107C6" w:rsidP="00DB79D3">
      <w:pPr>
        <w:pStyle w:val="Default"/>
        <w:jc w:val="both"/>
      </w:pPr>
      <w:r>
        <w:t>- Winkler Mihály u. bruttó 24.081.336,-</w:t>
      </w:r>
    </w:p>
    <w:p w:rsidR="004107C6" w:rsidRDefault="004107C6" w:rsidP="00DB79D3">
      <w:pPr>
        <w:pStyle w:val="Default"/>
        <w:jc w:val="both"/>
      </w:pPr>
      <w:r>
        <w:t xml:space="preserve">- Nádasdi utca bruttó: 47.322.122,- </w:t>
      </w:r>
    </w:p>
    <w:p w:rsidR="004107C6" w:rsidRDefault="004107C6" w:rsidP="00DB79D3">
      <w:pPr>
        <w:pStyle w:val="Default"/>
        <w:jc w:val="both"/>
      </w:pPr>
      <w:r>
        <w:t xml:space="preserve">- Fáy András utca bruttó 50.798.297,- </w:t>
      </w:r>
    </w:p>
    <w:p w:rsidR="004107C6" w:rsidRDefault="004107C6" w:rsidP="00DB79D3">
      <w:pPr>
        <w:pStyle w:val="Default"/>
        <w:jc w:val="both"/>
      </w:pPr>
      <w:r>
        <w:t>- Kossuth Lajos utca belterületi szakasz: bruttó: 112.834.322,-</w:t>
      </w:r>
    </w:p>
    <w:p w:rsidR="004107C6" w:rsidRDefault="004107C6" w:rsidP="004107C6">
      <w:pPr>
        <w:jc w:val="both"/>
      </w:pPr>
    </w:p>
    <w:p w:rsidR="004107C6" w:rsidRDefault="004107C6" w:rsidP="004107C6">
      <w:pPr>
        <w:jc w:val="both"/>
        <w:rPr>
          <w:rFonts w:cs="Aharoni"/>
          <w:lang w:bidi="he-IL"/>
        </w:rPr>
      </w:pPr>
      <w:r w:rsidRPr="0008140E">
        <w:t>Bonyhád város adóerejét tekintve a</w:t>
      </w:r>
      <w:r w:rsidRPr="0008140E">
        <w:rPr>
          <w:rFonts w:cs="Aharoni"/>
          <w:lang w:bidi="he-IL"/>
        </w:rPr>
        <w:t xml:space="preserve"> vállalandó önerő minimálisan</w:t>
      </w:r>
      <w:r>
        <w:rPr>
          <w:rFonts w:cs="Aharoni"/>
          <w:lang w:bidi="he-IL"/>
        </w:rPr>
        <w:t xml:space="preserve"> 3</w:t>
      </w:r>
      <w:r w:rsidRPr="0008140E">
        <w:rPr>
          <w:rFonts w:cs="Aharoni"/>
          <w:lang w:bidi="he-IL"/>
        </w:rPr>
        <w:t>5%</w:t>
      </w:r>
      <w:r w:rsidR="00B4720A">
        <w:rPr>
          <w:rFonts w:cs="Aharoni"/>
          <w:lang w:bidi="he-IL"/>
        </w:rPr>
        <w:t xml:space="preserve"> amennyiben a teljes összegre – 40 millió Ft-ra – pályázunk,</w:t>
      </w:r>
      <w:r>
        <w:rPr>
          <w:rFonts w:cs="Aharoni"/>
          <w:lang w:bidi="he-IL"/>
        </w:rPr>
        <w:t xml:space="preserve"> számszerűsítve </w:t>
      </w:r>
      <w:r>
        <w:t>21.538.462,- Ft</w:t>
      </w:r>
      <w:r>
        <w:rPr>
          <w:rFonts w:cs="Aharoni"/>
          <w:lang w:bidi="he-IL"/>
        </w:rPr>
        <w:t xml:space="preserve"> </w:t>
      </w:r>
      <w:r w:rsidRPr="0008140E">
        <w:rPr>
          <w:rFonts w:cs="Aharoni"/>
          <w:lang w:bidi="he-IL"/>
        </w:rPr>
        <w:t>.</w:t>
      </w:r>
      <w:r w:rsidRPr="004107C6">
        <w:rPr>
          <w:rFonts w:cs="Aharoni"/>
          <w:lang w:bidi="he-IL"/>
        </w:rPr>
        <w:t xml:space="preserve"> </w:t>
      </w:r>
    </w:p>
    <w:p w:rsidR="00233942" w:rsidRDefault="00233942" w:rsidP="00E67CA4">
      <w:pPr>
        <w:jc w:val="both"/>
      </w:pPr>
    </w:p>
    <w:p w:rsidR="00E0798C" w:rsidRDefault="004107C6" w:rsidP="006A5349">
      <w:pPr>
        <w:jc w:val="both"/>
      </w:pPr>
      <w:r>
        <w:t>A fenti utcák közül az út állapota, a forgalma, felújításának költsége, és a támogatás maximális összegének figyelembe vételével javaslom</w:t>
      </w:r>
      <w:r w:rsidR="006A5349" w:rsidRPr="0008140E">
        <w:t xml:space="preserve"> a Tisztel</w:t>
      </w:r>
      <w:r>
        <w:t>t Képviselő-testületnek</w:t>
      </w:r>
      <w:r w:rsidR="006A5349" w:rsidRPr="0008140E">
        <w:t>, hogy a Bonyhád</w:t>
      </w:r>
      <w:r w:rsidR="00667969">
        <w:t>i ingatlan-nyilvántartásban</w:t>
      </w:r>
      <w:r w:rsidR="009C319D">
        <w:t xml:space="preserve"> </w:t>
      </w:r>
      <w:r w:rsidR="00667969" w:rsidRPr="00667969">
        <w:t>1351</w:t>
      </w:r>
      <w:r w:rsidR="0018164F" w:rsidRPr="00667969">
        <w:t xml:space="preserve"> h</w:t>
      </w:r>
      <w:r w:rsidR="009C319D" w:rsidRPr="00667969">
        <w:t>rsz-en</w:t>
      </w:r>
      <w:r w:rsidR="009C319D">
        <w:t xml:space="preserve"> </w:t>
      </w:r>
      <w:r w:rsidR="00667969">
        <w:t>szereplő</w:t>
      </w:r>
      <w:r w:rsidR="006A5349" w:rsidRPr="0008140E">
        <w:t xml:space="preserve"> </w:t>
      </w:r>
      <w:r w:rsidR="00667969" w:rsidRPr="00667969">
        <w:t>Kossuth Lajos</w:t>
      </w:r>
      <w:r w:rsidR="00BC765F" w:rsidRPr="00667969">
        <w:t xml:space="preserve"> utca</w:t>
      </w:r>
      <w:r w:rsidR="00667969">
        <w:t xml:space="preserve"> </w:t>
      </w:r>
      <w:r w:rsidR="00BF366E">
        <w:t>pályázati összeggel arányos</w:t>
      </w:r>
      <w:r w:rsidR="00DD4C51">
        <w:t xml:space="preserve"> </w:t>
      </w:r>
      <w:r w:rsidR="00C42836">
        <w:t xml:space="preserve">– a mellékletben szereplő árajánlat szerinti - </w:t>
      </w:r>
      <w:r w:rsidR="00DD4C51">
        <w:t>szakaszának</w:t>
      </w:r>
      <w:r w:rsidR="009C319D">
        <w:t xml:space="preserve"> </w:t>
      </w:r>
      <w:r w:rsidR="006A5349" w:rsidRPr="0008140E">
        <w:t>felújítására nyújtson be Bonyhád Város Önkormányzat</w:t>
      </w:r>
      <w:r w:rsidR="002579F3">
        <w:t>a</w:t>
      </w:r>
      <w:r w:rsidR="006A5349" w:rsidRPr="0008140E">
        <w:t xml:space="preserve"> támogatási kérelmet</w:t>
      </w:r>
      <w:r>
        <w:t>.</w:t>
      </w:r>
      <w:r w:rsidR="006A5349" w:rsidRPr="0008140E">
        <w:t xml:space="preserve"> </w:t>
      </w:r>
      <w:r w:rsidR="00C42836">
        <w:t>A pályázott szakasz így a Kossuth L. utcában az Árpád utca kereszteződésétől a régi vásártér bejáratáig terjedő szakasz. Erre vonatkozóan 68.966.925,- Ft-os árajánlatot kaptunk, így az önerő 28.966.925,- Ft.</w:t>
      </w:r>
    </w:p>
    <w:p w:rsidR="00C42836" w:rsidRDefault="00C42836" w:rsidP="006A5349">
      <w:pPr>
        <w:jc w:val="both"/>
        <w:rPr>
          <w:rFonts w:cs="Aharoni"/>
          <w:lang w:bidi="he-IL"/>
        </w:rPr>
      </w:pPr>
    </w:p>
    <w:p w:rsidR="00235596" w:rsidRPr="00235596" w:rsidRDefault="00235596" w:rsidP="00235596">
      <w:pPr>
        <w:pStyle w:val="cf0"/>
        <w:spacing w:before="0" w:beforeAutospacing="0" w:after="0" w:afterAutospacing="0" w:line="300" w:lineRule="exact"/>
        <w:jc w:val="both"/>
      </w:pPr>
      <w:r w:rsidRPr="00235596">
        <w:t>Kérem, a Tisztelt Képviselő-testületet, hogy a fentiekben ismertetett pályázati</w:t>
      </w:r>
      <w:r w:rsidR="00E47122">
        <w:t xml:space="preserve"> cél</w:t>
      </w:r>
      <w:r w:rsidR="009C319D">
        <w:t>ról</w:t>
      </w:r>
      <w:r w:rsidR="00BF366E">
        <w:t>, a felújítandó utcákról</w:t>
      </w:r>
      <w:r w:rsidR="009C319D">
        <w:t xml:space="preserve"> és a támogatási kérelem benyújtásáról döntsön.</w:t>
      </w:r>
    </w:p>
    <w:p w:rsidR="009C319D" w:rsidRDefault="009C319D" w:rsidP="00F07D8B">
      <w:pPr>
        <w:pStyle w:val="cf0"/>
        <w:spacing w:before="0" w:beforeAutospacing="0" w:after="0" w:afterAutospacing="0" w:line="300" w:lineRule="exact"/>
        <w:jc w:val="both"/>
        <w:rPr>
          <w:b/>
        </w:rPr>
      </w:pPr>
    </w:p>
    <w:p w:rsidR="001174B9" w:rsidRPr="00D22D58" w:rsidRDefault="001174B9" w:rsidP="001174B9">
      <w:pPr>
        <w:jc w:val="both"/>
        <w:rPr>
          <w:b/>
          <w:u w:val="single"/>
        </w:rPr>
      </w:pPr>
      <w:r w:rsidRPr="00D22D58">
        <w:rPr>
          <w:b/>
          <w:u w:val="single"/>
        </w:rPr>
        <w:t>Határozati javaslat</w:t>
      </w:r>
    </w:p>
    <w:p w:rsidR="001174B9" w:rsidRDefault="001174B9" w:rsidP="001174B9">
      <w:pPr>
        <w:jc w:val="both"/>
      </w:pPr>
    </w:p>
    <w:p w:rsidR="001174B9" w:rsidRDefault="001174B9" w:rsidP="001174B9">
      <w:pPr>
        <w:jc w:val="both"/>
      </w:pPr>
      <w:r>
        <w:t>1.</w:t>
      </w:r>
    </w:p>
    <w:p w:rsidR="001174B9" w:rsidRPr="00C50B5F" w:rsidRDefault="001174B9" w:rsidP="001174B9">
      <w:pPr>
        <w:jc w:val="both"/>
      </w:pPr>
      <w:r>
        <w:t xml:space="preserve">Bonyhád Város Önkormányzatának Képviselő-testülete felhatalmazza a polgármestert, hogy a Belügyminisztérium „Önkormányzati feladatellátását szolgáló fejlesztések támogatására” </w:t>
      </w:r>
      <w:r>
        <w:lastRenderedPageBreak/>
        <w:t xml:space="preserve">című pályázati felhívásra </w:t>
      </w:r>
      <w:r w:rsidRPr="00CC0662">
        <w:t>Belterületi utak, járdák, hidak felújítása</w:t>
      </w:r>
      <w:r w:rsidRPr="00A64ABB">
        <w:t xml:space="preserve"> </w:t>
      </w:r>
      <w:r>
        <w:t>alcélra</w:t>
      </w:r>
      <w:r w:rsidRPr="00BF366E">
        <w:t xml:space="preserve">, Bonyhád, </w:t>
      </w:r>
      <w:r w:rsidR="00667969" w:rsidRPr="00BF366E">
        <w:t>Kossuth Lajos utca (HRSZ 1351</w:t>
      </w:r>
      <w:r w:rsidRPr="00BF366E">
        <w:t xml:space="preserve">) </w:t>
      </w:r>
      <w:r w:rsidR="00667969" w:rsidRPr="00BF366E">
        <w:t xml:space="preserve"> </w:t>
      </w:r>
      <w:r w:rsidR="00C42836">
        <w:t>567</w:t>
      </w:r>
      <w:r w:rsidR="00667969" w:rsidRPr="00BF366E">
        <w:t xml:space="preserve"> m szakasz </w:t>
      </w:r>
      <w:r w:rsidRPr="00BF366E">
        <w:t>felújítására nyújtsa be a maxi</w:t>
      </w:r>
      <w:r>
        <w:t xml:space="preserve">málisan igényelhető </w:t>
      </w:r>
      <w:r w:rsidR="009331A0">
        <w:rPr>
          <w:rFonts w:cs="Aharoni"/>
          <w:lang w:bidi="he-IL"/>
        </w:rPr>
        <w:t>4</w:t>
      </w:r>
      <w:r w:rsidRPr="00B00D2D">
        <w:rPr>
          <w:rFonts w:cs="Aharoni"/>
          <w:lang w:bidi="he-IL"/>
        </w:rPr>
        <w:t>0.000.000,- Ft,</w:t>
      </w:r>
      <w:r w:rsidRPr="00C50B5F">
        <w:rPr>
          <w:rFonts w:cs="Aharoni"/>
          <w:lang w:bidi="he-IL"/>
        </w:rPr>
        <w:t xml:space="preserve"> </w:t>
      </w:r>
      <w:r w:rsidRPr="00C50B5F">
        <w:t>összegű támogatási kérelmet.</w:t>
      </w:r>
    </w:p>
    <w:p w:rsidR="001174B9" w:rsidRDefault="001174B9" w:rsidP="001174B9">
      <w:pPr>
        <w:jc w:val="both"/>
      </w:pPr>
    </w:p>
    <w:p w:rsidR="001174B9" w:rsidRDefault="001174B9" w:rsidP="001174B9">
      <w:pPr>
        <w:jc w:val="both"/>
      </w:pPr>
      <w:r>
        <w:t>2.</w:t>
      </w:r>
    </w:p>
    <w:p w:rsidR="001174B9" w:rsidRDefault="001174B9" w:rsidP="001174B9">
      <w:pPr>
        <w:jc w:val="both"/>
      </w:pPr>
      <w:r w:rsidRPr="00B00D2D">
        <w:t>Bonyhád Város Önkormá</w:t>
      </w:r>
      <w:r>
        <w:t>nyzatának Képviselő-testülete az 1. pontban megjelölt pályázati célra a</w:t>
      </w:r>
      <w:r w:rsidR="00632374">
        <w:t xml:space="preserve"> szükséges önerőt</w:t>
      </w:r>
      <w:r w:rsidR="008A2C7F">
        <w:t>,</w:t>
      </w:r>
      <w:r w:rsidR="00BF366E">
        <w:t xml:space="preserve"> </w:t>
      </w:r>
      <w:r w:rsidR="00632374">
        <w:t>a 2020</w:t>
      </w:r>
      <w:r w:rsidR="00632374" w:rsidRPr="006C4B12">
        <w:t>. évi költségvetéséről s</w:t>
      </w:r>
      <w:r w:rsidR="00632374">
        <w:t>zóló 1/2020. (II.14.) rendeletének</w:t>
      </w:r>
      <w:r w:rsidR="00632374" w:rsidRPr="00B00D2D">
        <w:t xml:space="preserve"> </w:t>
      </w:r>
      <w:r w:rsidR="00632374">
        <w:t xml:space="preserve"> pályázati célú tartalék  K </w:t>
      </w:r>
      <w:r w:rsidR="00A64E86">
        <w:t>513</w:t>
      </w:r>
      <w:r w:rsidR="00632374">
        <w:t xml:space="preserve"> sora</w:t>
      </w:r>
      <w:r w:rsidR="00A64E86">
        <w:t xml:space="preserve"> terhére</w:t>
      </w:r>
      <w:r w:rsidR="008A2C7F">
        <w:t xml:space="preserve"> 2. 500. 000 ,- Ft-ot</w:t>
      </w:r>
      <w:r w:rsidR="00632374">
        <w:t xml:space="preserve">, a fennmaradó </w:t>
      </w:r>
      <w:r w:rsidR="00C42836">
        <w:rPr>
          <w:rFonts w:cs="Aharoni"/>
          <w:lang w:bidi="he-IL"/>
        </w:rPr>
        <w:t>26.466.925</w:t>
      </w:r>
      <w:r w:rsidRPr="00BF366E">
        <w:rPr>
          <w:rFonts w:cs="Aharoni"/>
          <w:lang w:bidi="he-IL"/>
        </w:rPr>
        <w:t xml:space="preserve">,- Ft </w:t>
      </w:r>
      <w:r w:rsidR="008A2C7F" w:rsidRPr="00A64E86">
        <w:t>összeget</w:t>
      </w:r>
      <w:r w:rsidR="00632374" w:rsidRPr="00A64E86">
        <w:t xml:space="preserve"> az önkormányzat dologi kiadásai</w:t>
      </w:r>
      <w:r w:rsidR="00A64E86" w:rsidRPr="00A64E86">
        <w:t xml:space="preserve"> K3 sora</w:t>
      </w:r>
      <w:r w:rsidR="00632374" w:rsidRPr="00A64E86">
        <w:t xml:space="preserve"> terhére </w:t>
      </w:r>
      <w:r w:rsidRPr="00A64E86">
        <w:t xml:space="preserve"> </w:t>
      </w:r>
      <w:r w:rsidR="00632374" w:rsidRPr="00B00D2D">
        <w:t>biztosítja</w:t>
      </w:r>
      <w:r w:rsidR="00632374">
        <w:t>.</w:t>
      </w:r>
      <w:r w:rsidR="00632374" w:rsidRPr="009331A0">
        <w:rPr>
          <w:highlight w:val="yellow"/>
        </w:rPr>
        <w:t xml:space="preserve"> </w:t>
      </w:r>
    </w:p>
    <w:p w:rsidR="001174B9" w:rsidRPr="00C50B5F" w:rsidRDefault="001174B9" w:rsidP="001174B9">
      <w:pPr>
        <w:jc w:val="both"/>
      </w:pPr>
    </w:p>
    <w:p w:rsidR="001174B9" w:rsidRDefault="001174B9" w:rsidP="001174B9">
      <w:pPr>
        <w:jc w:val="both"/>
      </w:pPr>
    </w:p>
    <w:p w:rsidR="001174B9" w:rsidRPr="004163B9" w:rsidRDefault="001174B9" w:rsidP="001174B9">
      <w:pPr>
        <w:pStyle w:val="Default"/>
      </w:pPr>
      <w:r w:rsidRPr="004163B9">
        <w:t>Határidő</w:t>
      </w:r>
      <w:r w:rsidRPr="00E04CC7">
        <w:t xml:space="preserve">: </w:t>
      </w:r>
      <w:r w:rsidR="009331A0">
        <w:rPr>
          <w:b/>
          <w:bCs/>
          <w:sz w:val="23"/>
          <w:szCs w:val="23"/>
        </w:rPr>
        <w:t>2020</w:t>
      </w:r>
      <w:r w:rsidR="004C2D57">
        <w:rPr>
          <w:b/>
          <w:bCs/>
          <w:sz w:val="23"/>
          <w:szCs w:val="23"/>
        </w:rPr>
        <w:t xml:space="preserve">. </w:t>
      </w:r>
      <w:r w:rsidR="009331A0">
        <w:rPr>
          <w:b/>
          <w:bCs/>
          <w:sz w:val="23"/>
          <w:szCs w:val="23"/>
        </w:rPr>
        <w:t>július 10</w:t>
      </w:r>
      <w:r w:rsidRPr="00E04CC7">
        <w:rPr>
          <w:b/>
          <w:bCs/>
          <w:sz w:val="23"/>
          <w:szCs w:val="23"/>
        </w:rPr>
        <w:t xml:space="preserve">. </w:t>
      </w:r>
    </w:p>
    <w:p w:rsidR="001174B9" w:rsidRPr="004163B9" w:rsidRDefault="001174B9" w:rsidP="001174B9">
      <w:pPr>
        <w:pStyle w:val="Default"/>
        <w:rPr>
          <w:sz w:val="23"/>
          <w:szCs w:val="23"/>
        </w:rPr>
      </w:pPr>
      <w:r>
        <w:t>Felelős: Filóné Ferencz Ibolya polgármester</w:t>
      </w:r>
      <w:r>
        <w:br/>
        <w:t>Végrehajtásért felelős: Dr. Puskásné Dr. Szeghy Petra Nóra</w:t>
      </w:r>
    </w:p>
    <w:p w:rsidR="001174B9" w:rsidRDefault="001174B9" w:rsidP="001174B9"/>
    <w:p w:rsidR="00A75787" w:rsidRDefault="00A75787" w:rsidP="00F07D8B">
      <w:pPr>
        <w:pStyle w:val="cf0"/>
        <w:spacing w:before="0" w:beforeAutospacing="0" w:after="0" w:afterAutospacing="0" w:line="300" w:lineRule="exact"/>
        <w:jc w:val="both"/>
      </w:pPr>
    </w:p>
    <w:p w:rsidR="00A75787" w:rsidRPr="00E24ED8" w:rsidRDefault="00A75787" w:rsidP="00F07D8B">
      <w:pPr>
        <w:pStyle w:val="cf0"/>
        <w:spacing w:before="0" w:beforeAutospacing="0" w:after="0" w:afterAutospacing="0" w:line="300" w:lineRule="exact"/>
        <w:jc w:val="both"/>
      </w:pPr>
    </w:p>
    <w:p w:rsidR="004A4F81" w:rsidRDefault="004A4F81" w:rsidP="004A4F81"/>
    <w:p w:rsidR="00A75787" w:rsidRPr="00957D70" w:rsidRDefault="00347F7B">
      <w:r w:rsidRPr="00DB79D3">
        <w:t xml:space="preserve">Bonyhád, </w:t>
      </w:r>
      <w:r w:rsidR="006726DB">
        <w:t>2020</w:t>
      </w:r>
      <w:r w:rsidR="00DD4C51">
        <w:t>.</w:t>
      </w:r>
      <w:r w:rsidR="006726DB">
        <w:t xml:space="preserve"> június 19</w:t>
      </w:r>
      <w:r w:rsidRPr="00E04CC7">
        <w:t>.</w:t>
      </w:r>
    </w:p>
    <w:p w:rsidR="00A75787" w:rsidRPr="00D41677" w:rsidRDefault="00A75787">
      <w:pPr>
        <w:rPr>
          <w:b/>
        </w:rPr>
      </w:pPr>
    </w:p>
    <w:p w:rsidR="00A75787" w:rsidRDefault="00A75787" w:rsidP="00E709EB">
      <w:pPr>
        <w:ind w:left="2124" w:firstLine="708"/>
        <w:jc w:val="center"/>
      </w:pPr>
      <w:r w:rsidRPr="00FE5616">
        <w:t>Filóné Ferencz Ibolya</w:t>
      </w:r>
      <w:r w:rsidRPr="00FE5616">
        <w:br/>
      </w:r>
      <w:r>
        <w:t xml:space="preserve">         polgármester</w:t>
      </w:r>
    </w:p>
    <w:sectPr w:rsidR="00A75787" w:rsidSect="00BF366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BF" w:rsidRDefault="002B1DBF" w:rsidP="00617B8D">
      <w:r>
        <w:separator/>
      </w:r>
    </w:p>
  </w:endnote>
  <w:endnote w:type="continuationSeparator" w:id="0">
    <w:p w:rsidR="002B1DBF" w:rsidRDefault="002B1DBF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BF" w:rsidRDefault="002B1DBF" w:rsidP="00617B8D">
      <w:r>
        <w:separator/>
      </w:r>
    </w:p>
  </w:footnote>
  <w:footnote w:type="continuationSeparator" w:id="0">
    <w:p w:rsidR="002B1DBF" w:rsidRDefault="002B1DBF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374" w:rsidRPr="00AE7134" w:rsidRDefault="0005533C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re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OMJI0BYoemKDQSs5oFv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XSx63r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632374" w:rsidRDefault="00632374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632374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66E" w:rsidRDefault="00BF366E" w:rsidP="00BF366E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BF366E" w:rsidRDefault="00BF366E" w:rsidP="00BF366E">
    <w:pPr>
      <w:pStyle w:val="lfej"/>
      <w:jc w:val="right"/>
      <w:rPr>
        <w:b/>
        <w:sz w:val="36"/>
        <w:szCs w:val="36"/>
      </w:rPr>
    </w:pPr>
  </w:p>
  <w:p w:rsidR="00BF366E" w:rsidRPr="00C77A41" w:rsidRDefault="0005533C" w:rsidP="00BF366E">
    <w:pPr>
      <w:pStyle w:val="lfej"/>
      <w:jc w:val="center"/>
      <w:rPr>
        <w:b/>
        <w:sz w:val="36"/>
        <w:szCs w:val="36"/>
      </w:rPr>
    </w:pPr>
    <w:r w:rsidRPr="0005533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2" type="#_x0000_t32" style="position:absolute;left:0;text-align:left;margin-left:-40.85pt;margin-top:22.6pt;width:524.2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EU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EeMFOmg&#10;Rc8Hr2NkNA7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hMoRQeAgAAPAQAAA4AAAAAAAAAAAAAAAAALgIAAGRycy9lMm9Eb2MueG1sUEsBAi0A&#10;FAAGAAgAAAAhAM1BquLbAAAACQEAAA8AAAAAAAAAAAAAAAAAeAQAAGRycy9kb3ducmV2LnhtbFBL&#10;BQYAAAAABAAEAPMAAACABQAAAAA=&#10;" strokeweight="1pt"/>
      </w:pict>
    </w:r>
    <w:r w:rsidR="00BF366E">
      <w:br/>
    </w:r>
  </w:p>
  <w:p w:rsidR="00BF366E" w:rsidRDefault="00BF366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cs="Times New Roman"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02ADE"/>
    <w:rsid w:val="000130EA"/>
    <w:rsid w:val="000164DE"/>
    <w:rsid w:val="000178F7"/>
    <w:rsid w:val="0002703E"/>
    <w:rsid w:val="000428FA"/>
    <w:rsid w:val="000539F1"/>
    <w:rsid w:val="0005533C"/>
    <w:rsid w:val="00063DDE"/>
    <w:rsid w:val="0008140E"/>
    <w:rsid w:val="00086EB0"/>
    <w:rsid w:val="000902E4"/>
    <w:rsid w:val="000B2D49"/>
    <w:rsid w:val="000B3363"/>
    <w:rsid w:val="000B4E20"/>
    <w:rsid w:val="000C79B8"/>
    <w:rsid w:val="000D2C2A"/>
    <w:rsid w:val="001063BB"/>
    <w:rsid w:val="00107B54"/>
    <w:rsid w:val="001174B9"/>
    <w:rsid w:val="0012046C"/>
    <w:rsid w:val="00130E81"/>
    <w:rsid w:val="00137333"/>
    <w:rsid w:val="0014215C"/>
    <w:rsid w:val="001520ED"/>
    <w:rsid w:val="00152238"/>
    <w:rsid w:val="00152853"/>
    <w:rsid w:val="00156C55"/>
    <w:rsid w:val="0018164F"/>
    <w:rsid w:val="0018449B"/>
    <w:rsid w:val="001E7568"/>
    <w:rsid w:val="00207F59"/>
    <w:rsid w:val="00216B41"/>
    <w:rsid w:val="00225E99"/>
    <w:rsid w:val="00233942"/>
    <w:rsid w:val="00235596"/>
    <w:rsid w:val="00237BAC"/>
    <w:rsid w:val="00237F3E"/>
    <w:rsid w:val="002525D3"/>
    <w:rsid w:val="002579F3"/>
    <w:rsid w:val="00291EB6"/>
    <w:rsid w:val="002A3D4F"/>
    <w:rsid w:val="002A6456"/>
    <w:rsid w:val="002B1DBF"/>
    <w:rsid w:val="002B1F0F"/>
    <w:rsid w:val="002B2839"/>
    <w:rsid w:val="002B63EC"/>
    <w:rsid w:val="002C0326"/>
    <w:rsid w:val="002C2519"/>
    <w:rsid w:val="002E2D3A"/>
    <w:rsid w:val="002F25DF"/>
    <w:rsid w:val="002F4C99"/>
    <w:rsid w:val="002F57BF"/>
    <w:rsid w:val="00300525"/>
    <w:rsid w:val="003054F4"/>
    <w:rsid w:val="00306301"/>
    <w:rsid w:val="00314A95"/>
    <w:rsid w:val="00315D02"/>
    <w:rsid w:val="00315D51"/>
    <w:rsid w:val="00325C53"/>
    <w:rsid w:val="003461C1"/>
    <w:rsid w:val="00347F7B"/>
    <w:rsid w:val="003501EF"/>
    <w:rsid w:val="003524AE"/>
    <w:rsid w:val="00354E54"/>
    <w:rsid w:val="00363A75"/>
    <w:rsid w:val="003655BC"/>
    <w:rsid w:val="00380D5D"/>
    <w:rsid w:val="003837F1"/>
    <w:rsid w:val="003974F2"/>
    <w:rsid w:val="003A06C6"/>
    <w:rsid w:val="003A453B"/>
    <w:rsid w:val="003C745B"/>
    <w:rsid w:val="003D4AD4"/>
    <w:rsid w:val="003E6150"/>
    <w:rsid w:val="003F6E41"/>
    <w:rsid w:val="00405DEF"/>
    <w:rsid w:val="004107C6"/>
    <w:rsid w:val="004163B9"/>
    <w:rsid w:val="00441BCA"/>
    <w:rsid w:val="00450AD1"/>
    <w:rsid w:val="00464EFE"/>
    <w:rsid w:val="00476B04"/>
    <w:rsid w:val="004831AA"/>
    <w:rsid w:val="004A2A5C"/>
    <w:rsid w:val="004A3ADC"/>
    <w:rsid w:val="004A4F81"/>
    <w:rsid w:val="004A77C3"/>
    <w:rsid w:val="004C2D57"/>
    <w:rsid w:val="00502A1F"/>
    <w:rsid w:val="00504AA1"/>
    <w:rsid w:val="00511203"/>
    <w:rsid w:val="00525DAC"/>
    <w:rsid w:val="00547F82"/>
    <w:rsid w:val="00555394"/>
    <w:rsid w:val="00566D02"/>
    <w:rsid w:val="005758E0"/>
    <w:rsid w:val="0058730B"/>
    <w:rsid w:val="00594423"/>
    <w:rsid w:val="005972B0"/>
    <w:rsid w:val="005B28F0"/>
    <w:rsid w:val="005C142C"/>
    <w:rsid w:val="005C1CE9"/>
    <w:rsid w:val="005E1B59"/>
    <w:rsid w:val="00604AEC"/>
    <w:rsid w:val="00617B8D"/>
    <w:rsid w:val="0062279B"/>
    <w:rsid w:val="00622914"/>
    <w:rsid w:val="006252EE"/>
    <w:rsid w:val="00632374"/>
    <w:rsid w:val="0065577A"/>
    <w:rsid w:val="006619A2"/>
    <w:rsid w:val="00667969"/>
    <w:rsid w:val="006726DB"/>
    <w:rsid w:val="006928ED"/>
    <w:rsid w:val="006A1868"/>
    <w:rsid w:val="006A5349"/>
    <w:rsid w:val="006A5F30"/>
    <w:rsid w:val="006C0DE6"/>
    <w:rsid w:val="006C58C3"/>
    <w:rsid w:val="006E35B1"/>
    <w:rsid w:val="007007A6"/>
    <w:rsid w:val="007052BD"/>
    <w:rsid w:val="007066F8"/>
    <w:rsid w:val="00713E6C"/>
    <w:rsid w:val="00726629"/>
    <w:rsid w:val="00734E4D"/>
    <w:rsid w:val="00735726"/>
    <w:rsid w:val="007428CC"/>
    <w:rsid w:val="007545E5"/>
    <w:rsid w:val="007550DC"/>
    <w:rsid w:val="00762D63"/>
    <w:rsid w:val="0077359D"/>
    <w:rsid w:val="007E510D"/>
    <w:rsid w:val="007E5CE0"/>
    <w:rsid w:val="007F4CEF"/>
    <w:rsid w:val="00803133"/>
    <w:rsid w:val="008217AE"/>
    <w:rsid w:val="0083097E"/>
    <w:rsid w:val="00847778"/>
    <w:rsid w:val="00865C86"/>
    <w:rsid w:val="00867A0C"/>
    <w:rsid w:val="00883042"/>
    <w:rsid w:val="008940B6"/>
    <w:rsid w:val="00895ED8"/>
    <w:rsid w:val="008A2C7F"/>
    <w:rsid w:val="008B21D1"/>
    <w:rsid w:val="008B54F4"/>
    <w:rsid w:val="008C2D8B"/>
    <w:rsid w:val="008D71B6"/>
    <w:rsid w:val="008F0E37"/>
    <w:rsid w:val="00907811"/>
    <w:rsid w:val="00910852"/>
    <w:rsid w:val="00913D87"/>
    <w:rsid w:val="009225CF"/>
    <w:rsid w:val="0092477E"/>
    <w:rsid w:val="0092483F"/>
    <w:rsid w:val="009308E5"/>
    <w:rsid w:val="009331A0"/>
    <w:rsid w:val="00935F7A"/>
    <w:rsid w:val="00946360"/>
    <w:rsid w:val="00947548"/>
    <w:rsid w:val="00957D70"/>
    <w:rsid w:val="009731F6"/>
    <w:rsid w:val="00975F72"/>
    <w:rsid w:val="00996281"/>
    <w:rsid w:val="009A304C"/>
    <w:rsid w:val="009B3A29"/>
    <w:rsid w:val="009C0438"/>
    <w:rsid w:val="009C319D"/>
    <w:rsid w:val="009C48D4"/>
    <w:rsid w:val="009E2560"/>
    <w:rsid w:val="009E2F65"/>
    <w:rsid w:val="009F40ED"/>
    <w:rsid w:val="009F6950"/>
    <w:rsid w:val="00A01251"/>
    <w:rsid w:val="00A07428"/>
    <w:rsid w:val="00A16ABB"/>
    <w:rsid w:val="00A2233B"/>
    <w:rsid w:val="00A361E5"/>
    <w:rsid w:val="00A52615"/>
    <w:rsid w:val="00A5333C"/>
    <w:rsid w:val="00A640C8"/>
    <w:rsid w:val="00A64ABB"/>
    <w:rsid w:val="00A64E86"/>
    <w:rsid w:val="00A75787"/>
    <w:rsid w:val="00A75D92"/>
    <w:rsid w:val="00A92FB3"/>
    <w:rsid w:val="00AA4780"/>
    <w:rsid w:val="00AA4D36"/>
    <w:rsid w:val="00AC7CB9"/>
    <w:rsid w:val="00AD5166"/>
    <w:rsid w:val="00AD70AD"/>
    <w:rsid w:val="00AE49F0"/>
    <w:rsid w:val="00AE7134"/>
    <w:rsid w:val="00B02F4F"/>
    <w:rsid w:val="00B04103"/>
    <w:rsid w:val="00B1549D"/>
    <w:rsid w:val="00B15F8B"/>
    <w:rsid w:val="00B24334"/>
    <w:rsid w:val="00B24E3E"/>
    <w:rsid w:val="00B364AA"/>
    <w:rsid w:val="00B4720A"/>
    <w:rsid w:val="00B568AD"/>
    <w:rsid w:val="00B6275C"/>
    <w:rsid w:val="00B87B29"/>
    <w:rsid w:val="00BA483D"/>
    <w:rsid w:val="00BA4F12"/>
    <w:rsid w:val="00BA58B2"/>
    <w:rsid w:val="00BC0E93"/>
    <w:rsid w:val="00BC46A5"/>
    <w:rsid w:val="00BC765F"/>
    <w:rsid w:val="00BD1495"/>
    <w:rsid w:val="00BF366E"/>
    <w:rsid w:val="00C400E6"/>
    <w:rsid w:val="00C42836"/>
    <w:rsid w:val="00C50B5F"/>
    <w:rsid w:val="00C64393"/>
    <w:rsid w:val="00C645DF"/>
    <w:rsid w:val="00C77A41"/>
    <w:rsid w:val="00C97962"/>
    <w:rsid w:val="00CA5C0D"/>
    <w:rsid w:val="00CC0662"/>
    <w:rsid w:val="00CC2796"/>
    <w:rsid w:val="00CD01F0"/>
    <w:rsid w:val="00CE729A"/>
    <w:rsid w:val="00D039AA"/>
    <w:rsid w:val="00D039C6"/>
    <w:rsid w:val="00D13B0E"/>
    <w:rsid w:val="00D15439"/>
    <w:rsid w:val="00D158C2"/>
    <w:rsid w:val="00D22D58"/>
    <w:rsid w:val="00D30DB9"/>
    <w:rsid w:val="00D31DBA"/>
    <w:rsid w:val="00D3202E"/>
    <w:rsid w:val="00D41677"/>
    <w:rsid w:val="00D558B2"/>
    <w:rsid w:val="00D60DE4"/>
    <w:rsid w:val="00D76375"/>
    <w:rsid w:val="00D84D31"/>
    <w:rsid w:val="00D951F4"/>
    <w:rsid w:val="00DB79D3"/>
    <w:rsid w:val="00DD4C51"/>
    <w:rsid w:val="00DF5AD0"/>
    <w:rsid w:val="00DF7C78"/>
    <w:rsid w:val="00E04CC7"/>
    <w:rsid w:val="00E06E68"/>
    <w:rsid w:val="00E0798C"/>
    <w:rsid w:val="00E24ED8"/>
    <w:rsid w:val="00E25550"/>
    <w:rsid w:val="00E347D2"/>
    <w:rsid w:val="00E4692C"/>
    <w:rsid w:val="00E47122"/>
    <w:rsid w:val="00E544C4"/>
    <w:rsid w:val="00E65861"/>
    <w:rsid w:val="00E67CA4"/>
    <w:rsid w:val="00E709EB"/>
    <w:rsid w:val="00E7484C"/>
    <w:rsid w:val="00EA38C0"/>
    <w:rsid w:val="00EA6B8E"/>
    <w:rsid w:val="00EB20B1"/>
    <w:rsid w:val="00EB7FB9"/>
    <w:rsid w:val="00EE3313"/>
    <w:rsid w:val="00EE6418"/>
    <w:rsid w:val="00F07D8B"/>
    <w:rsid w:val="00F105C1"/>
    <w:rsid w:val="00F128C2"/>
    <w:rsid w:val="00F20E1D"/>
    <w:rsid w:val="00F223C6"/>
    <w:rsid w:val="00F34F4D"/>
    <w:rsid w:val="00F4054C"/>
    <w:rsid w:val="00F44F6C"/>
    <w:rsid w:val="00F56C97"/>
    <w:rsid w:val="00F65C15"/>
    <w:rsid w:val="00F80614"/>
    <w:rsid w:val="00F93408"/>
    <w:rsid w:val="00FD40F5"/>
    <w:rsid w:val="00FD438F"/>
    <w:rsid w:val="00FE5616"/>
    <w:rsid w:val="00FF0B9D"/>
    <w:rsid w:val="00FF4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uiPriority w:val="99"/>
    <w:semiHidden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rsid w:val="00975F72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975F72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975F72"/>
    <w:rPr>
      <w:rFonts w:ascii="Times New Roman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975F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74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Rcsostblzat">
    <w:name w:val="Table Grid"/>
    <w:basedOn w:val="Normltblzat"/>
    <w:locked/>
    <w:rsid w:val="00E07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">
    <w:name w:val="iceouttxt"/>
    <w:basedOn w:val="Bekezdsalapbettpusa"/>
    <w:rsid w:val="001174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7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2</cp:revision>
  <cp:lastPrinted>2020-06-19T11:00:00Z</cp:lastPrinted>
  <dcterms:created xsi:type="dcterms:W3CDTF">2020-06-19T11:00:00Z</dcterms:created>
  <dcterms:modified xsi:type="dcterms:W3CDTF">2020-06-19T11:00:00Z</dcterms:modified>
</cp:coreProperties>
</file>