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CA0" w:rsidRPr="006362FB" w:rsidRDefault="002C3CA0" w:rsidP="002C3CA0">
      <w:pPr>
        <w:pStyle w:val="FCm"/>
        <w:spacing w:before="0" w:after="0"/>
        <w:rPr>
          <w:sz w:val="24"/>
          <w:szCs w:val="24"/>
        </w:rPr>
      </w:pPr>
      <w:r w:rsidRPr="006362FB">
        <w:rPr>
          <w:sz w:val="24"/>
          <w:szCs w:val="24"/>
        </w:rPr>
        <w:t>Bérleti szerződés</w:t>
      </w:r>
    </w:p>
    <w:p w:rsidR="002C3CA0" w:rsidRPr="006362FB" w:rsidRDefault="002C3CA0" w:rsidP="002C3CA0">
      <w:pPr>
        <w:pStyle w:val="FCm"/>
        <w:spacing w:before="0" w:after="0"/>
        <w:rPr>
          <w:sz w:val="24"/>
          <w:szCs w:val="24"/>
        </w:rPr>
      </w:pPr>
      <w:r w:rsidRPr="006362FB">
        <w:rPr>
          <w:sz w:val="24"/>
          <w:szCs w:val="24"/>
        </w:rPr>
        <w:t>(tervezet)</w:t>
      </w:r>
    </w:p>
    <w:p w:rsidR="002C3CA0" w:rsidRPr="006362FB" w:rsidRDefault="002C3CA0" w:rsidP="006362FB">
      <w:pPr>
        <w:spacing w:before="240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6362FB">
        <w:rPr>
          <w:rFonts w:ascii="Times New Roman" w:hAnsi="Times New Roman" w:cs="Times New Roman"/>
          <w:sz w:val="24"/>
          <w:szCs w:val="24"/>
        </w:rPr>
        <w:t xml:space="preserve">amely létrejött egyrészről a </w:t>
      </w:r>
      <w:r w:rsidRPr="006362FB">
        <w:rPr>
          <w:rFonts w:ascii="Times New Roman" w:hAnsi="Times New Roman" w:cs="Times New Roman"/>
          <w:b/>
          <w:noProof/>
          <w:sz w:val="24"/>
          <w:szCs w:val="24"/>
        </w:rPr>
        <w:t>BONYCOM Bonyhádi Közüzemi Nonprofit Korlátolt Felelősségű</w:t>
      </w:r>
      <w:r w:rsidRPr="006362F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6362FB">
        <w:rPr>
          <w:rFonts w:ascii="Times New Roman" w:hAnsi="Times New Roman" w:cs="Times New Roman"/>
          <w:b/>
          <w:noProof/>
          <w:sz w:val="24"/>
          <w:szCs w:val="24"/>
        </w:rPr>
        <w:t xml:space="preserve">Társaság </w:t>
      </w:r>
      <w:r w:rsidRPr="006362FB">
        <w:rPr>
          <w:rFonts w:ascii="Times New Roman" w:hAnsi="Times New Roman" w:cs="Times New Roman"/>
          <w:sz w:val="24"/>
          <w:szCs w:val="24"/>
        </w:rPr>
        <w:t xml:space="preserve">(Cg. 17-09-001421, székhelye: 7150 Bonyhád, Mikes utca 3., képviseli: Dr. Farkas Attila ügyvezető), </w:t>
      </w:r>
      <w:r w:rsidRPr="006362FB">
        <w:rPr>
          <w:rFonts w:ascii="Times New Roman" w:hAnsi="Times New Roman" w:cs="Times New Roman"/>
          <w:noProof/>
          <w:sz w:val="24"/>
          <w:szCs w:val="24"/>
        </w:rPr>
        <w:t xml:space="preserve">a továbbiakban mint </w:t>
      </w:r>
      <w:r w:rsidRPr="006362FB">
        <w:rPr>
          <w:rFonts w:ascii="Times New Roman" w:hAnsi="Times New Roman" w:cs="Times New Roman"/>
          <w:b/>
          <w:noProof/>
          <w:sz w:val="24"/>
          <w:szCs w:val="24"/>
        </w:rPr>
        <w:t>bérbeadó</w:t>
      </w:r>
    </w:p>
    <w:p w:rsidR="002C3CA0" w:rsidRPr="006362FB" w:rsidRDefault="002C3CA0" w:rsidP="006362FB">
      <w:pPr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2C3CA0" w:rsidRPr="006362FB" w:rsidRDefault="002C3CA0" w:rsidP="006362F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362FB">
        <w:rPr>
          <w:rFonts w:ascii="Times New Roman" w:hAnsi="Times New Roman" w:cs="Times New Roman"/>
          <w:noProof/>
          <w:sz w:val="24"/>
          <w:szCs w:val="24"/>
        </w:rPr>
        <w:t xml:space="preserve">másrészről a </w:t>
      </w:r>
      <w:r w:rsidRPr="006362FB">
        <w:rPr>
          <w:rFonts w:ascii="Times New Roman" w:hAnsi="Times New Roman" w:cs="Times New Roman"/>
          <w:b/>
          <w:noProof/>
          <w:sz w:val="24"/>
          <w:szCs w:val="24"/>
        </w:rPr>
        <w:t>Schäfer-Oesterle Korlátolt Felelősségű</w:t>
      </w:r>
      <w:r w:rsidRPr="006362FB">
        <w:rPr>
          <w:rFonts w:ascii="Times New Roman" w:hAnsi="Times New Roman" w:cs="Times New Roman"/>
          <w:b/>
          <w:sz w:val="24"/>
          <w:szCs w:val="24"/>
        </w:rPr>
        <w:t xml:space="preserve"> Társaság</w:t>
      </w:r>
      <w:r w:rsidRPr="006362FB">
        <w:rPr>
          <w:rFonts w:ascii="Times New Roman" w:hAnsi="Times New Roman" w:cs="Times New Roman"/>
          <w:sz w:val="24"/>
          <w:szCs w:val="24"/>
        </w:rPr>
        <w:t xml:space="preserve"> (Cg. 17-09-005401, székhelye: 7150 Bonyhád, Dózsa György utca 4-6., képviseli: Frei István ügyvezető), a továbbiakban mint </w:t>
      </w:r>
      <w:r w:rsidRPr="006362FB">
        <w:rPr>
          <w:rFonts w:ascii="Times New Roman" w:hAnsi="Times New Roman" w:cs="Times New Roman"/>
          <w:b/>
          <w:sz w:val="24"/>
          <w:szCs w:val="24"/>
        </w:rPr>
        <w:t>bérlő</w:t>
      </w:r>
    </w:p>
    <w:p w:rsidR="002C3CA0" w:rsidRPr="006362FB" w:rsidRDefault="002C3CA0" w:rsidP="006362F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C3CA0" w:rsidRPr="006362FB" w:rsidRDefault="002C3CA0" w:rsidP="006362F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362FB">
        <w:rPr>
          <w:rFonts w:ascii="Times New Roman" w:hAnsi="Times New Roman" w:cs="Times New Roman"/>
          <w:sz w:val="24"/>
          <w:szCs w:val="24"/>
        </w:rPr>
        <w:t xml:space="preserve">és a </w:t>
      </w:r>
      <w:r w:rsidRPr="006362FB">
        <w:rPr>
          <w:rFonts w:ascii="Times New Roman" w:hAnsi="Times New Roman" w:cs="Times New Roman"/>
          <w:b/>
          <w:sz w:val="24"/>
          <w:szCs w:val="24"/>
        </w:rPr>
        <w:t>Schäfer-Oesterle GmbH</w:t>
      </w:r>
      <w:r w:rsidRPr="006362FB">
        <w:rPr>
          <w:rFonts w:ascii="Times New Roman" w:hAnsi="Times New Roman" w:cs="Times New Roman"/>
          <w:sz w:val="24"/>
          <w:szCs w:val="24"/>
        </w:rPr>
        <w:t xml:space="preserve"> (nyilvántartási száma: Bayern Amstgericht Würzburg HRB 9568, székhelye: DE-97076 Würzburg, Im Kreuz 8., képviseli: ), a továbbiakban mint </w:t>
      </w:r>
      <w:r w:rsidRPr="006362FB">
        <w:rPr>
          <w:rFonts w:ascii="Times New Roman" w:hAnsi="Times New Roman" w:cs="Times New Roman"/>
          <w:b/>
          <w:sz w:val="24"/>
          <w:szCs w:val="24"/>
        </w:rPr>
        <w:t>készfizető kezes</w:t>
      </w:r>
    </w:p>
    <w:p w:rsidR="002C3CA0" w:rsidRPr="006362FB" w:rsidRDefault="002C3CA0" w:rsidP="006362F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C3CA0" w:rsidRPr="006362FB" w:rsidRDefault="002C3CA0" w:rsidP="006362FB">
      <w:pPr>
        <w:jc w:val="both"/>
        <w:rPr>
          <w:rFonts w:ascii="Times New Roman" w:hAnsi="Times New Roman" w:cs="Times New Roman"/>
          <w:sz w:val="24"/>
          <w:szCs w:val="24"/>
        </w:rPr>
      </w:pPr>
      <w:r w:rsidRPr="006362FB">
        <w:rPr>
          <w:rFonts w:ascii="Times New Roman" w:hAnsi="Times New Roman" w:cs="Times New Roman"/>
          <w:sz w:val="24"/>
          <w:szCs w:val="24"/>
        </w:rPr>
        <w:t>között az alulírott helyen és időben az alábbi feltételek szerint:</w:t>
      </w:r>
    </w:p>
    <w:p w:rsidR="00B7200B" w:rsidRPr="006362FB" w:rsidRDefault="002C3CA0" w:rsidP="006362F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62FB">
        <w:rPr>
          <w:rFonts w:ascii="Times New Roman" w:hAnsi="Times New Roman" w:cs="Times New Roman"/>
          <w:b/>
          <w:sz w:val="24"/>
          <w:szCs w:val="24"/>
        </w:rPr>
        <w:t>Preambulum</w:t>
      </w:r>
    </w:p>
    <w:p w:rsidR="002C3CA0" w:rsidRDefault="002C3CA0" w:rsidP="006362FB">
      <w:pPr>
        <w:jc w:val="both"/>
        <w:rPr>
          <w:rFonts w:ascii="Times New Roman" w:hAnsi="Times New Roman" w:cs="Times New Roman"/>
          <w:sz w:val="24"/>
          <w:szCs w:val="24"/>
        </w:rPr>
      </w:pPr>
      <w:r w:rsidRPr="002C3CA0">
        <w:rPr>
          <w:rFonts w:ascii="Times New Roman" w:hAnsi="Times New Roman" w:cs="Times New Roman"/>
          <w:sz w:val="24"/>
          <w:szCs w:val="24"/>
        </w:rPr>
        <w:t>A Bonycom Nkft. a Területi Operatív Program keretében kiírt pályázaton „Völgységi Ipari Park bővítési lehetőségeinek megteremtése” címmel TOP-1.1.1-15-TL1-2016-00006 azonosítószámon támogatásban részesült.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3CA0" w:rsidRDefault="002C3CA0" w:rsidP="006362FB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Bonycom Nkt. a bonyhádi ingatlan-nyilvántartásban 02/67 és 02/68 ingatlanok részleges összevonásából kialakítandó 02/67 hrsz alatti területen egy körülbelül 1.200 m2-es csarnokot épít.</w:t>
      </w:r>
    </w:p>
    <w:p w:rsidR="00DB7DB5" w:rsidRPr="00DB7DB5" w:rsidRDefault="002C3CA0" w:rsidP="00DB7DB5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bérbeadó az 1.)</w:t>
      </w:r>
      <w:r w:rsidRPr="002C3CA0">
        <w:rPr>
          <w:rFonts w:ascii="Times New Roman" w:hAnsi="Times New Roman" w:cs="Times New Roman"/>
          <w:sz w:val="24"/>
          <w:szCs w:val="24"/>
        </w:rPr>
        <w:t xml:space="preserve"> pontban </w:t>
      </w:r>
      <w:r>
        <w:rPr>
          <w:rFonts w:ascii="Times New Roman" w:hAnsi="Times New Roman" w:cs="Times New Roman"/>
          <w:sz w:val="24"/>
          <w:szCs w:val="24"/>
        </w:rPr>
        <w:t>körül</w:t>
      </w:r>
      <w:r w:rsidR="006362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írt csarnokot</w:t>
      </w:r>
      <w:r w:rsidRPr="002C3CA0">
        <w:rPr>
          <w:rFonts w:ascii="Times New Roman" w:hAnsi="Times New Roman" w:cs="Times New Roman"/>
          <w:sz w:val="24"/>
          <w:szCs w:val="24"/>
        </w:rPr>
        <w:t xml:space="preserve"> a bérlőnek </w:t>
      </w:r>
      <w:r w:rsidR="00F46255">
        <w:rPr>
          <w:rFonts w:ascii="Times New Roman" w:hAnsi="Times New Roman" w:cs="Times New Roman"/>
          <w:sz w:val="24"/>
          <w:szCs w:val="24"/>
        </w:rPr>
        <w:t>15</w:t>
      </w:r>
      <w:r w:rsidRPr="002C3CA0">
        <w:rPr>
          <w:rFonts w:ascii="Times New Roman" w:hAnsi="Times New Roman" w:cs="Times New Roman"/>
          <w:sz w:val="24"/>
          <w:szCs w:val="24"/>
        </w:rPr>
        <w:t xml:space="preserve"> éves határozott időtartamra bérbe adja, bérlő azt bérbe veszi. A bérlet kezdő időpontja a csarnokra vonatkozó használatba vételi engedély jogerőre emelkedését követő 10. (</w:t>
      </w:r>
      <w:r w:rsidR="006362FB">
        <w:rPr>
          <w:rFonts w:ascii="Times New Roman" w:hAnsi="Times New Roman" w:cs="Times New Roman"/>
          <w:sz w:val="24"/>
          <w:szCs w:val="24"/>
        </w:rPr>
        <w:t>t</w:t>
      </w:r>
      <w:r w:rsidRPr="002C3CA0">
        <w:rPr>
          <w:rFonts w:ascii="Times New Roman" w:hAnsi="Times New Roman" w:cs="Times New Roman"/>
          <w:sz w:val="24"/>
          <w:szCs w:val="24"/>
        </w:rPr>
        <w:t>izedik) nap</w:t>
      </w:r>
      <w:r w:rsidR="006362FB">
        <w:rPr>
          <w:rFonts w:ascii="Times New Roman" w:hAnsi="Times New Roman" w:cs="Times New Roman"/>
          <w:sz w:val="24"/>
          <w:szCs w:val="24"/>
        </w:rPr>
        <w:t xml:space="preserve">. </w:t>
      </w:r>
      <w:r w:rsidR="006362FB" w:rsidRPr="00086C3B">
        <w:rPr>
          <w:szCs w:val="24"/>
        </w:rPr>
        <w:t>.</w:t>
      </w:r>
    </w:p>
    <w:p w:rsidR="002C3CA0" w:rsidRDefault="00DB7DB5" w:rsidP="00C523E1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0068E">
        <w:rPr>
          <w:rFonts w:ascii="Times New Roman" w:hAnsi="Times New Roman" w:cs="Times New Roman"/>
          <w:sz w:val="24"/>
          <w:szCs w:val="24"/>
        </w:rPr>
        <w:t xml:space="preserve"> Felek a bérleti díja</w:t>
      </w:r>
      <w:r w:rsidR="006362FB" w:rsidRPr="00D0068E">
        <w:rPr>
          <w:rFonts w:ascii="Times New Roman" w:hAnsi="Times New Roman" w:cs="Times New Roman"/>
          <w:sz w:val="24"/>
          <w:szCs w:val="24"/>
        </w:rPr>
        <w:t xml:space="preserve">t nettó </w:t>
      </w:r>
      <w:r w:rsidR="008F7B26">
        <w:rPr>
          <w:rFonts w:ascii="Times New Roman" w:hAnsi="Times New Roman" w:cs="Times New Roman"/>
          <w:sz w:val="24"/>
          <w:szCs w:val="24"/>
        </w:rPr>
        <w:t>300,-</w:t>
      </w:r>
      <w:r w:rsidR="006362FB" w:rsidRPr="00D0068E">
        <w:rPr>
          <w:rFonts w:ascii="Times New Roman" w:hAnsi="Times New Roman" w:cs="Times New Roman"/>
          <w:sz w:val="24"/>
          <w:szCs w:val="24"/>
        </w:rPr>
        <w:t xml:space="preserve"> Ft/m²/hó</w:t>
      </w:r>
      <w:r w:rsidR="00BA6CAC">
        <w:rPr>
          <w:rFonts w:ascii="Times New Roman" w:hAnsi="Times New Roman" w:cs="Times New Roman"/>
          <w:sz w:val="24"/>
          <w:szCs w:val="24"/>
        </w:rPr>
        <w:t xml:space="preserve"> ö</w:t>
      </w:r>
      <w:r w:rsidR="006362FB" w:rsidRPr="00D0068E">
        <w:rPr>
          <w:rFonts w:ascii="Times New Roman" w:hAnsi="Times New Roman" w:cs="Times New Roman"/>
          <w:sz w:val="24"/>
          <w:szCs w:val="24"/>
        </w:rPr>
        <w:t>sszegben állapítják meg</w:t>
      </w:r>
      <w:r w:rsidR="00BA6CAC">
        <w:rPr>
          <w:rFonts w:ascii="Times New Roman" w:hAnsi="Times New Roman" w:cs="Times New Roman"/>
          <w:sz w:val="24"/>
          <w:szCs w:val="24"/>
        </w:rPr>
        <w:t xml:space="preserve"> 2018. április </w:t>
      </w:r>
      <w:r w:rsidR="00C427F5">
        <w:rPr>
          <w:rFonts w:ascii="Times New Roman" w:hAnsi="Times New Roman" w:cs="Times New Roman"/>
          <w:sz w:val="24"/>
          <w:szCs w:val="24"/>
        </w:rPr>
        <w:t xml:space="preserve">1 – 2023. március 31. között, míg 2023. április 1-től nettó 600,- Ft/m2/hó (+ Áfa) összegre emelkedik a bérleti díj összege. </w:t>
      </w:r>
      <w:r w:rsidR="006362FB" w:rsidRPr="00D0068E">
        <w:rPr>
          <w:rFonts w:ascii="Times New Roman" w:hAnsi="Times New Roman" w:cs="Times New Roman"/>
          <w:sz w:val="24"/>
          <w:szCs w:val="24"/>
        </w:rPr>
        <w:t xml:space="preserve">Ezen összeget terheli még a mindenkori általános forgalmi adó összege. A bérlő a bérleti díjat és az azt terhelő általános forgalmi adót tárgyhó első napjáig – számla ellenében – a bérbeadó számlájára </w:t>
      </w:r>
      <w:r w:rsidR="00F46255">
        <w:rPr>
          <w:rFonts w:ascii="Times New Roman" w:hAnsi="Times New Roman" w:cs="Times New Roman"/>
          <w:sz w:val="24"/>
          <w:szCs w:val="24"/>
        </w:rPr>
        <w:t>utalja</w:t>
      </w:r>
      <w:r w:rsidR="006362FB" w:rsidRPr="00D0068E">
        <w:rPr>
          <w:rFonts w:ascii="Times New Roman" w:hAnsi="Times New Roman" w:cs="Times New Roman"/>
          <w:sz w:val="24"/>
          <w:szCs w:val="24"/>
        </w:rPr>
        <w:t>.</w:t>
      </w:r>
    </w:p>
    <w:p w:rsidR="00F46255" w:rsidRPr="00F46255" w:rsidRDefault="00F46255" w:rsidP="00F46255">
      <w:pPr>
        <w:pStyle w:val="Listaszerbekezds"/>
        <w:numPr>
          <w:ilvl w:val="0"/>
          <w:numId w:val="1"/>
        </w:num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F46255">
        <w:rPr>
          <w:rFonts w:ascii="Times New Roman" w:hAnsi="Times New Roman" w:cs="Times New Roman"/>
          <w:sz w:val="24"/>
          <w:szCs w:val="24"/>
        </w:rPr>
        <w:t>Bérbeadó a bérleményt új állapotban, átadás-átvételi jegyzőkönyv felvételével és aláírásával adja át bérlőnek.</w:t>
      </w:r>
    </w:p>
    <w:p w:rsidR="00F46255" w:rsidRDefault="00833CB9" w:rsidP="00C523E1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33CB9">
        <w:rPr>
          <w:rFonts w:ascii="Times New Roman" w:hAnsi="Times New Roman" w:cs="Times New Roman"/>
          <w:sz w:val="24"/>
          <w:szCs w:val="24"/>
        </w:rPr>
        <w:t>A felek rögzítik, hogy a fenti bérleti díj évente, március hónaptól kezdődően a KSH által közzétett, előző évre vonatkozó fogyasztói árindex mértékével emelkedik. Az első emelés éve 2019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33CB9" w:rsidRDefault="00833CB9" w:rsidP="00833CB9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33CB9">
        <w:rPr>
          <w:rFonts w:ascii="Times New Roman" w:hAnsi="Times New Roman" w:cs="Times New Roman"/>
          <w:sz w:val="24"/>
          <w:szCs w:val="24"/>
        </w:rPr>
        <w:t xml:space="preserve">A bérlő a bérleti díjon felül viseli a bérelt helyiség után fizetendő egyéb közüzemi díjakat (villamosenergia-költség, fűtésdíj, gáz díj, egyéb energia használat díja, vízhasználat díja, telefondíjak, szemétdíj, stb.). Ezek megfizetése oly módon történik, hogy bérlő saját nevében közüzemi szerződést köt a szolgáltatókkal és a közüzemi díjakat közvetlenül a szolgáltatóknak fizeti meg a megkötött közüzemi szerződések alapján. Bérlő a megkötött közüzemi szerződéseket azok megkötésétől számított nyolc </w:t>
      </w:r>
      <w:r w:rsidRPr="00833CB9">
        <w:rPr>
          <w:rFonts w:ascii="Times New Roman" w:hAnsi="Times New Roman" w:cs="Times New Roman"/>
          <w:sz w:val="24"/>
          <w:szCs w:val="24"/>
        </w:rPr>
        <w:lastRenderedPageBreak/>
        <w:t>napon belül köteles bérbeadónak bemutatni és azok egy másolati példányát átadni.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3CB9">
        <w:rPr>
          <w:rFonts w:ascii="Times New Roman" w:hAnsi="Times New Roman" w:cs="Times New Roman"/>
          <w:sz w:val="24"/>
          <w:szCs w:val="24"/>
        </w:rPr>
        <w:t>Bérlő minden hónap 20. napjáig köteles igazolni bérbeadó felé, hogy közüzemi díjfizetési kötelezettségének maradéktalanul eleget tett.</w:t>
      </w:r>
    </w:p>
    <w:p w:rsidR="00833CB9" w:rsidRPr="00833CB9" w:rsidRDefault="00833CB9" w:rsidP="00833CB9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33CB9">
        <w:rPr>
          <w:rFonts w:ascii="Times New Roman" w:hAnsi="Times New Roman" w:cs="Times New Roman"/>
          <w:sz w:val="24"/>
          <w:szCs w:val="24"/>
        </w:rPr>
        <w:t>Amennyiben bérlő a bérleti díjat és az azt terhelő általános forgalmi adót</w:t>
      </w:r>
      <w:r w:rsidRPr="00833CB9">
        <w:rPr>
          <w:rFonts w:ascii="Times New Roman" w:hAnsi="Times New Roman" w:cs="Times New Roman"/>
          <w:iCs/>
          <w:sz w:val="24"/>
          <w:szCs w:val="24"/>
        </w:rPr>
        <w:t xml:space="preserve">, vagy a közüzemi költségeket a szerződésben megállapított időpontban nem fizeti meg, s ezt a kötelezettségét írásbeli felszólítást követő 15 napon belül sem teljesíti, a határozott időtartamból még hátralévő időre járó bérleti díj </w:t>
      </w:r>
      <w:r w:rsidR="00C427F5">
        <w:rPr>
          <w:rFonts w:ascii="Times New Roman" w:hAnsi="Times New Roman" w:cs="Times New Roman"/>
          <w:iCs/>
          <w:sz w:val="24"/>
          <w:szCs w:val="24"/>
        </w:rPr>
        <w:t xml:space="preserve">egy összegben </w:t>
      </w:r>
      <w:r w:rsidRPr="00833CB9">
        <w:rPr>
          <w:rFonts w:ascii="Times New Roman" w:hAnsi="Times New Roman" w:cs="Times New Roman"/>
          <w:iCs/>
          <w:sz w:val="24"/>
          <w:szCs w:val="24"/>
        </w:rPr>
        <w:t>esedékessé válik, s bérlő köteles azt egy összegben megfizetni.</w:t>
      </w:r>
      <w:r w:rsidRPr="00833CB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833CB9" w:rsidRPr="00C427F5" w:rsidRDefault="00833CB9" w:rsidP="00833CB9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427F5">
        <w:rPr>
          <w:rFonts w:ascii="Times New Roman" w:hAnsi="Times New Roman" w:cs="Times New Roman"/>
          <w:iCs/>
          <w:sz w:val="24"/>
          <w:szCs w:val="24"/>
        </w:rPr>
        <w:t>Amennyiben a bérbeadó érdekkörében felmerült okból nem biztosítja – a bérlő erre vonatkozó írásos felszólítását követő 15 napon belül – a bérelt dolog szerződésszerű használatra alkalmas állapotát, vagy a bérlemény használatát, a bérlőtől nem követelhető a hátralékos bérleti díj összege.</w:t>
      </w:r>
      <w:r w:rsidRPr="00C427F5">
        <w:rPr>
          <w:rFonts w:ascii="Times New Roman" w:hAnsi="Times New Roman" w:cs="Times New Roman"/>
          <w:sz w:val="24"/>
          <w:szCs w:val="24"/>
        </w:rPr>
        <w:t xml:space="preserve"> A készfizető kezes vállalja, hogy amennyiben bérlő a szerződésben rögzített időpontig bérleti díj, általános forgalmi adó, illetőleg közüzemi díj fizetési kötelezettségének, illetőleg bármely fizetési kötelezettségnek nem tesz eleget, készfizető kezesként fog helyette teljesíteni, beleértve a határozott időből visszalévő időre járó, s az esetleges szerződésszegéssel, vagy bármely más okból lejárttá váló bérleti díjat is.</w:t>
      </w:r>
    </w:p>
    <w:p w:rsidR="00C427F5" w:rsidRDefault="00833CB9" w:rsidP="00C427F5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427F5">
        <w:rPr>
          <w:rFonts w:ascii="Times New Roman" w:hAnsi="Times New Roman" w:cs="Times New Roman"/>
          <w:sz w:val="24"/>
          <w:szCs w:val="24"/>
        </w:rPr>
        <w:t>Bérlő és készfizető kezes kötelezettséget vállalnak arra, hogy bármely a bérlőt, vagy a készfizető kezest érintő átszervezés esetén sem szüntetik meg a bérleti szerződést, s eleget tesznek a bérleti díj, általános forgalmi adó, illetőleg közüzemi díjfizetési, valamint egyéb bérleti szerződésből eredő kötelezettségeiknek.</w:t>
      </w:r>
    </w:p>
    <w:p w:rsidR="00833CB9" w:rsidRPr="00C427F5" w:rsidRDefault="00833CB9" w:rsidP="00C427F5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427F5">
        <w:rPr>
          <w:rFonts w:ascii="Times New Roman" w:hAnsi="Times New Roman" w:cs="Times New Roman"/>
          <w:sz w:val="24"/>
          <w:szCs w:val="24"/>
        </w:rPr>
        <w:t>Amennyiben az esetleges átszervezéssel a bérlő, illetőleg a készfizető kezes újabb céget hoznak létre, a létrehozott cég kötelezettséget vállal a bérleti díj, illetőleg a határozott időtartamra járó bérleti díj megfizetésére, abban az esetben is, ha egyébként nem minősülne a bérlő, illetőleg készfizető kezes jogutódjának. Ez a kötelezettség természetesen abban az esetben is fennáll, ha a létrehozott gazdasági szervezet akár a bérlő, akár a készfizető kezes jogutódjának minősülne.</w:t>
      </w:r>
    </w:p>
    <w:p w:rsidR="00833CB9" w:rsidRPr="00C427F5" w:rsidRDefault="00833CB9" w:rsidP="00833CB9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427F5">
        <w:rPr>
          <w:rFonts w:ascii="Times New Roman" w:hAnsi="Times New Roman" w:cs="Times New Roman"/>
          <w:sz w:val="24"/>
          <w:szCs w:val="24"/>
        </w:rPr>
        <w:t>Ezen újonnan létrehozott cégnek a megalakulásától számított 60 napon belül írásban nyilatkoznia kell arról, hogy ezen szerződés rendelkezéseit ismeri, azokat magára nézve kötelezőnek elfogadja, a határozott időtartamból még visszalévő bérleti díj, általános forgalmi adó, illetőleg közüzemi díj, valamint ezek esetleges elmaradásból eredő követelések megfizetésért készfizető kezességet vállal. Amennyiben ez a megadott határidőben nem történik meg, az súlyos szerződésszegésnek minősül, s a határozott időből még visszalévő időre járó bérleti díj azonnal esedékessé válik.</w:t>
      </w:r>
    </w:p>
    <w:p w:rsidR="00833CB9" w:rsidRPr="00C427F5" w:rsidRDefault="00833CB9" w:rsidP="00833CB9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427F5">
        <w:rPr>
          <w:rFonts w:ascii="Times New Roman" w:hAnsi="Times New Roman" w:cs="Times New Roman"/>
          <w:sz w:val="24"/>
          <w:szCs w:val="24"/>
        </w:rPr>
        <w:t>Felek, a bérlő, illetőleg a készfizető kezes, valamint tulajdonosaik által létrehozott cégnek tekintik a bérlő és a készfizető kezes bármely tulajdonosa részvételével létrehozott céget, gazdasági társaságot, szervezetet.</w:t>
      </w:r>
    </w:p>
    <w:p w:rsidR="00833CB9" w:rsidRPr="00C427F5" w:rsidRDefault="00833CB9" w:rsidP="00833CB9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427F5">
        <w:rPr>
          <w:rFonts w:ascii="Times New Roman" w:hAnsi="Times New Roman" w:cs="Times New Roman"/>
          <w:sz w:val="24"/>
          <w:szCs w:val="24"/>
        </w:rPr>
        <w:t>Amennyiben akár bérlő, akár a készfizető kezes gazdasági társaság a bérlet határozott időtartama alatt megszűnik, a bérlet határozott időtartamából még visszalévő időre járó bérleti díjak azonnal esedékessé válnak, s azt bérlő, illetőleg készfizető kezes köteles annak összegét haladéktalanul megfizetni bérbeadó részére.</w:t>
      </w:r>
    </w:p>
    <w:p w:rsidR="00833CB9" w:rsidRPr="00C427F5" w:rsidRDefault="00833CB9" w:rsidP="00833CB9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427F5">
        <w:rPr>
          <w:rFonts w:ascii="Times New Roman" w:hAnsi="Times New Roman" w:cs="Times New Roman"/>
          <w:sz w:val="24"/>
          <w:szCs w:val="24"/>
        </w:rPr>
        <w:t xml:space="preserve">A bérlő a szerződés megkötésekor háromhavi </w:t>
      </w:r>
      <w:r w:rsidR="00C427F5">
        <w:rPr>
          <w:rFonts w:ascii="Times New Roman" w:hAnsi="Times New Roman" w:cs="Times New Roman"/>
          <w:sz w:val="24"/>
          <w:szCs w:val="24"/>
        </w:rPr>
        <w:t xml:space="preserve">bruttó </w:t>
      </w:r>
      <w:r w:rsidRPr="00C427F5">
        <w:rPr>
          <w:rFonts w:ascii="Times New Roman" w:hAnsi="Times New Roman" w:cs="Times New Roman"/>
          <w:sz w:val="24"/>
          <w:szCs w:val="24"/>
        </w:rPr>
        <w:t xml:space="preserve">bérleti díjnak megfelelő óvadékot </w:t>
      </w:r>
      <w:r w:rsidR="00C427F5">
        <w:rPr>
          <w:rFonts w:ascii="Times New Roman" w:hAnsi="Times New Roman" w:cs="Times New Roman"/>
          <w:sz w:val="24"/>
          <w:szCs w:val="24"/>
          <w:highlight w:val="yellow"/>
        </w:rPr>
        <w:t xml:space="preserve">1.482.471,- </w:t>
      </w:r>
      <w:r w:rsidR="00C427F5">
        <w:rPr>
          <w:rFonts w:ascii="Times New Roman" w:hAnsi="Times New Roman" w:cs="Times New Roman"/>
          <w:sz w:val="24"/>
          <w:szCs w:val="24"/>
        </w:rPr>
        <w:t>Ft</w:t>
      </w:r>
      <w:r w:rsidRPr="00C427F5">
        <w:rPr>
          <w:rFonts w:ascii="Times New Roman" w:hAnsi="Times New Roman" w:cs="Times New Roman"/>
          <w:sz w:val="24"/>
          <w:szCs w:val="24"/>
        </w:rPr>
        <w:t xml:space="preserve"> összegben a bérbeadónak megfizet, amit a bérbeadó a szerződés aláírásával igazol. A bérbeadó a bérleti díj, általános forgalmi adó, vagy a közüzemi díj megfizetésének elmulasztása esetén az óvadék összegét követelései megfizetésére fordíthatja, illetőleg azokba beszámíthatja.  Ha a bérlő bérleti díj, </w:t>
      </w:r>
      <w:r w:rsidRPr="00C427F5">
        <w:rPr>
          <w:rFonts w:ascii="Times New Roman" w:hAnsi="Times New Roman" w:cs="Times New Roman"/>
          <w:sz w:val="24"/>
          <w:szCs w:val="24"/>
        </w:rPr>
        <w:lastRenderedPageBreak/>
        <w:t xml:space="preserve">általános forgalmi adó és közüzemi díj fizetési kötelezettségének eleget tesz, akkor a bérbeadó az óvadék összegét köteles a szerződés megszűnését követő 8 napon belül a bérlőnek visszaadni. </w:t>
      </w:r>
    </w:p>
    <w:p w:rsidR="00833CB9" w:rsidRPr="00C427F5" w:rsidRDefault="00833CB9" w:rsidP="00833CB9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427F5">
        <w:rPr>
          <w:rFonts w:ascii="Times New Roman" w:hAnsi="Times New Roman" w:cs="Times New Roman"/>
          <w:sz w:val="24"/>
          <w:szCs w:val="24"/>
        </w:rPr>
        <w:t>A bérbeadó szavatol azért, hogy a bérelt helyiség a bérlet egész időtartama alatt szerződésszerű használatra alkalmas, és harmadik személynek nincsen olyan joga, amely a bérlőt a kizárólagos és zavartalan használatban akadályozná. Bérlő tudomásul veszi, hogy az ingatlanra a Magyar Állam nevében eljáró jogosult javára jelzálogjog kerül bejegyzésre</w:t>
      </w:r>
      <w:r w:rsidR="00C427F5">
        <w:rPr>
          <w:rFonts w:ascii="Times New Roman" w:hAnsi="Times New Roman" w:cs="Times New Roman"/>
          <w:sz w:val="24"/>
          <w:szCs w:val="24"/>
        </w:rPr>
        <w:t xml:space="preserve"> tekintettel a szerződésben megnevezett TOP pályázatra</w:t>
      </w:r>
      <w:r w:rsidRPr="00C427F5">
        <w:rPr>
          <w:rFonts w:ascii="Times New Roman" w:hAnsi="Times New Roman" w:cs="Times New Roman"/>
          <w:sz w:val="24"/>
          <w:szCs w:val="24"/>
        </w:rPr>
        <w:t>. Bérbeadó köteles gondoskodni az épület állagának fenntartásáról, központi berendezéseinek üzemképes állapotáról, kivéve, ha a meghibásodás a nem rendeltetésszerű használat következménye.</w:t>
      </w:r>
    </w:p>
    <w:p w:rsidR="00833CB9" w:rsidRPr="00C427F5" w:rsidRDefault="00833CB9" w:rsidP="00833CB9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427F5">
        <w:rPr>
          <w:rFonts w:ascii="Times New Roman" w:hAnsi="Times New Roman" w:cs="Times New Roman"/>
          <w:sz w:val="24"/>
          <w:szCs w:val="24"/>
        </w:rPr>
        <w:t xml:space="preserve">A bérlő a bérelt helyiségben bőrfeldolgozó üzemet kíván üzemeltetni. A bérbeadott üzemcsarnok a bérlő kívánságainak figyelembevételével kerül megépítésre, szerződő felek megállapítják, hogy az rendeltetésének megfelel, bérlő kijelenti, hogy azt üzemszerű működésére elfogadja. A tevékenység folytatáshoz szükséges felszerelések, gépek, szerszámok biztosítása bérlő feladata, miként azok szállítása, elhelyezése, beállítása is az üzemcsarnokba. Bérbeadó csak és kizárólag a helyiséget biztosítja bérlő számára. </w:t>
      </w:r>
    </w:p>
    <w:p w:rsidR="00833CB9" w:rsidRPr="000C61A8" w:rsidRDefault="00833CB9" w:rsidP="000C61A8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427F5">
        <w:rPr>
          <w:rFonts w:ascii="Times New Roman" w:hAnsi="Times New Roman" w:cs="Times New Roman"/>
          <w:sz w:val="24"/>
          <w:szCs w:val="24"/>
        </w:rPr>
        <w:t>A bérlő a helyiséget bőrfeldolgozó üzemeltetése céljából veszi bér</w:t>
      </w:r>
      <w:r w:rsidRPr="000C61A8">
        <w:rPr>
          <w:rFonts w:ascii="Times New Roman" w:hAnsi="Times New Roman" w:cs="Times New Roman"/>
          <w:sz w:val="24"/>
          <w:szCs w:val="24"/>
        </w:rPr>
        <w:t>be, a bérlő csak a bérbeadó hozzájárulásával változtathatja meg a bérelt helyiségben folytatott tevékenységét. Abban az esetben, ha a tevékenységet a bérbeadó írásos hozzájárulása nélkül megváltoztatja, akkor ez súlyos szerződésszegésnek minősül, és bérlő köteles a határozott időtartamból még visszalévő időre járó bérleti díjat megfizetni. Bérlő a bérleményt kizárólag rendeltetésének megfelelően használhatja. Felelős minden olyan kárét, mely a rendeltetésellenes vagy szerződésellenes használat következménye. Bérlő a bérleményben folytatni kívánt tevékenységet köteles a jogszabályi előírások szerint a hatóságoknak bejelenteni, a szükséges hatósági engedélyeket beszerezni. Ennek teljes költsége bérlőt terheli. Felelős minden kárért, mely ezen szabályok be nem tartásából ered.</w:t>
      </w:r>
    </w:p>
    <w:p w:rsidR="00833CB9" w:rsidRPr="000C61A8" w:rsidRDefault="00833CB9" w:rsidP="000C61A8">
      <w:pPr>
        <w:pStyle w:val="Listaszerbekezds"/>
        <w:numPr>
          <w:ilvl w:val="0"/>
          <w:numId w:val="1"/>
        </w:num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0C61A8">
        <w:rPr>
          <w:rFonts w:ascii="Times New Roman" w:hAnsi="Times New Roman" w:cs="Times New Roman"/>
          <w:sz w:val="24"/>
          <w:szCs w:val="24"/>
        </w:rPr>
        <w:t xml:space="preserve">Szerződő felek megállapodnak abban, hogy bérlő az ingatlan szerkezetét, alaprajzát érintő beruházásokat, átalakításokat, korszerűsítéseket csak a bérbeadó előzetes írásbeli hozzájárulásával és saját költségére végezhet, tekintettel arra, hogy a bérleményt bérbeadó a bérlő kívánságait messzemenően figyelembe véve, újonnan építette. </w:t>
      </w:r>
    </w:p>
    <w:p w:rsidR="00833CB9" w:rsidRPr="000C61A8" w:rsidRDefault="00833CB9" w:rsidP="000C61A8">
      <w:pPr>
        <w:pStyle w:val="Listaszerbekezds"/>
        <w:numPr>
          <w:ilvl w:val="0"/>
          <w:numId w:val="1"/>
        </w:num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0C61A8">
        <w:rPr>
          <w:rFonts w:ascii="Times New Roman" w:hAnsi="Times New Roman" w:cs="Times New Roman"/>
          <w:sz w:val="24"/>
          <w:szCs w:val="24"/>
        </w:rPr>
        <w:t>Szerződő felek megállapodnak abban, hogy a bérlő a bérlet időtartama alatt a bérelt helyiséget, vagy annak egy részét albérletbe csak a bérbeadó írásos hozzáhárulásával adhatja. Ezen rendelkezés megszegése súlyos szerződésszegésnek minősül, s a határozott időből még visszalévő időre járó bérleti díj azonnal esedékessé válik.</w:t>
      </w:r>
    </w:p>
    <w:p w:rsidR="00833CB9" w:rsidRPr="000C61A8" w:rsidRDefault="00833CB9" w:rsidP="000C61A8">
      <w:pPr>
        <w:pStyle w:val="Listaszerbekezds"/>
        <w:numPr>
          <w:ilvl w:val="0"/>
          <w:numId w:val="1"/>
        </w:num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0C61A8">
        <w:rPr>
          <w:rFonts w:ascii="Times New Roman" w:hAnsi="Times New Roman" w:cs="Times New Roman"/>
          <w:sz w:val="24"/>
          <w:szCs w:val="24"/>
        </w:rPr>
        <w:t>Ezen bérleti szerződés egyoldalúan nem mondható</w:t>
      </w:r>
      <w:r w:rsidR="00284AF3">
        <w:rPr>
          <w:rFonts w:ascii="Times New Roman" w:hAnsi="Times New Roman" w:cs="Times New Roman"/>
          <w:sz w:val="24"/>
          <w:szCs w:val="24"/>
        </w:rPr>
        <w:t xml:space="preserve"> fel</w:t>
      </w:r>
      <w:r w:rsidRPr="000C61A8">
        <w:rPr>
          <w:rFonts w:ascii="Times New Roman" w:hAnsi="Times New Roman" w:cs="Times New Roman"/>
          <w:sz w:val="24"/>
          <w:szCs w:val="24"/>
        </w:rPr>
        <w:t>. Ha a szerződés bármely bérlő érdekkörében felmerült okból megszűnik, felek eltérő írásbeli megállapodása hiányában a határozott időből még visszalévő bérleti díjat bérlő köteles bérbeadónak haladéktalanul megfizetni.</w:t>
      </w:r>
    </w:p>
    <w:p w:rsidR="000C61A8" w:rsidRDefault="00833CB9" w:rsidP="000C61A8">
      <w:pPr>
        <w:pStyle w:val="Listaszerbekezds"/>
        <w:numPr>
          <w:ilvl w:val="0"/>
          <w:numId w:val="1"/>
        </w:num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0C61A8">
        <w:rPr>
          <w:rFonts w:ascii="Times New Roman" w:hAnsi="Times New Roman" w:cs="Times New Roman"/>
          <w:sz w:val="24"/>
          <w:szCs w:val="24"/>
        </w:rPr>
        <w:t xml:space="preserve">A bérleti szerződés megszűnésekor bérlő azonnal köteles a bérleményt rendeltetésszerű használatnak megfelelő, működőképes állapotban és felszereltséggel a bérbeadó részére átadás-átvételi jegyzőkönyvvel visszaadni. Bérlő tudomásul veszi, </w:t>
      </w:r>
      <w:r w:rsidRPr="000C61A8">
        <w:rPr>
          <w:rFonts w:ascii="Times New Roman" w:hAnsi="Times New Roman" w:cs="Times New Roman"/>
          <w:sz w:val="24"/>
          <w:szCs w:val="24"/>
        </w:rPr>
        <w:lastRenderedPageBreak/>
        <w:t>hogy a bérleti jogviszony megszűnésekor bérbeadó nem köteles részére másik bérleményt, vagy helyiséget biztosítani.</w:t>
      </w:r>
    </w:p>
    <w:p w:rsidR="00833CB9" w:rsidRDefault="00833CB9" w:rsidP="000C61A8">
      <w:pPr>
        <w:pStyle w:val="Listaszerbekezds"/>
        <w:numPr>
          <w:ilvl w:val="0"/>
          <w:numId w:val="1"/>
        </w:num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0C61A8">
        <w:rPr>
          <w:rFonts w:ascii="Times New Roman" w:hAnsi="Times New Roman" w:cs="Times New Roman"/>
          <w:sz w:val="24"/>
          <w:szCs w:val="24"/>
        </w:rPr>
        <w:t>A jelen szerződésben nem szabályozott kérdésekre a Polgári Törvénykönyv, valamint az 1993. évi LXXVIII. törv</w:t>
      </w:r>
      <w:r w:rsidR="000C61A8">
        <w:rPr>
          <w:rFonts w:ascii="Times New Roman" w:hAnsi="Times New Roman" w:cs="Times New Roman"/>
          <w:sz w:val="24"/>
          <w:szCs w:val="24"/>
        </w:rPr>
        <w:t>ény rendelkezései az irányadóak.</w:t>
      </w:r>
    </w:p>
    <w:p w:rsidR="000C61A8" w:rsidRDefault="000C61A8" w:rsidP="000C61A8">
      <w:pPr>
        <w:spacing w:before="120" w:after="100" w:afterAutospacing="1"/>
        <w:rPr>
          <w:b/>
          <w:noProof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szerződést a felek mint akaratukkal mindenben megegyezőt írják alá.</w:t>
      </w:r>
      <w:r w:rsidRPr="000C61A8">
        <w:rPr>
          <w:b/>
          <w:noProof/>
          <w:szCs w:val="24"/>
        </w:rPr>
        <w:t xml:space="preserve"> </w:t>
      </w:r>
    </w:p>
    <w:p w:rsidR="000C61A8" w:rsidRPr="00547DDE" w:rsidRDefault="000C61A8" w:rsidP="000C61A8">
      <w:pPr>
        <w:spacing w:before="120" w:after="100" w:afterAutospacing="1"/>
        <w:rPr>
          <w:rFonts w:ascii="Times New Roman" w:hAnsi="Times New Roman" w:cs="Times New Roman"/>
          <w:b/>
          <w:noProof/>
          <w:sz w:val="24"/>
          <w:szCs w:val="24"/>
        </w:rPr>
      </w:pPr>
      <w:r w:rsidRPr="00547DDE">
        <w:rPr>
          <w:rFonts w:ascii="Times New Roman" w:hAnsi="Times New Roman" w:cs="Times New Roman"/>
          <w:b/>
          <w:noProof/>
          <w:sz w:val="24"/>
          <w:szCs w:val="24"/>
        </w:rPr>
        <w:t>Bonyhád, 2017. ………………….</w:t>
      </w:r>
    </w:p>
    <w:p w:rsidR="000C61A8" w:rsidRPr="00547DDE" w:rsidRDefault="000C61A8" w:rsidP="000C61A8">
      <w:pPr>
        <w:spacing w:before="120" w:after="100" w:afterAutospacing="1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0C61A8" w:rsidRPr="00547DDE" w:rsidRDefault="000C61A8" w:rsidP="000C61A8">
      <w:pPr>
        <w:spacing w:before="120"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547DDE">
        <w:rPr>
          <w:rFonts w:ascii="Times New Roman" w:hAnsi="Times New Roman" w:cs="Times New Roman"/>
          <w:b/>
          <w:noProof/>
          <w:sz w:val="24"/>
          <w:szCs w:val="24"/>
        </w:rPr>
        <w:t>BONYCOM Bonyhádi Közüzemi Nonprofit Korlátolt Felelősségű</w:t>
      </w:r>
      <w:r w:rsidRPr="00547DD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547DDE">
        <w:rPr>
          <w:rFonts w:ascii="Times New Roman" w:hAnsi="Times New Roman" w:cs="Times New Roman"/>
          <w:b/>
          <w:noProof/>
          <w:sz w:val="24"/>
          <w:szCs w:val="24"/>
        </w:rPr>
        <w:t>Társaság bérbeadó</w:t>
      </w:r>
    </w:p>
    <w:p w:rsidR="000C61A8" w:rsidRPr="00547DDE" w:rsidRDefault="000C61A8" w:rsidP="000C61A8">
      <w:pPr>
        <w:spacing w:before="120" w:after="100" w:afterAutospacing="1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547DDE">
        <w:rPr>
          <w:rFonts w:ascii="Times New Roman" w:hAnsi="Times New Roman" w:cs="Times New Roman"/>
          <w:sz w:val="24"/>
          <w:szCs w:val="24"/>
        </w:rPr>
        <w:t>képviseli: Dr. Farkas Attila ügyvezető</w:t>
      </w:r>
    </w:p>
    <w:p w:rsidR="000C61A8" w:rsidRPr="00547DDE" w:rsidRDefault="000C61A8" w:rsidP="000C61A8">
      <w:pPr>
        <w:spacing w:before="120" w:after="100" w:afterAutospacing="1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:rsidR="000C61A8" w:rsidRPr="00547DDE" w:rsidRDefault="000C61A8" w:rsidP="000C61A8">
      <w:pPr>
        <w:spacing w:before="120"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547DDE">
        <w:rPr>
          <w:rFonts w:ascii="Times New Roman" w:hAnsi="Times New Roman" w:cs="Times New Roman"/>
          <w:b/>
          <w:noProof/>
          <w:sz w:val="24"/>
          <w:szCs w:val="24"/>
        </w:rPr>
        <w:t>Schäfer-Oesterle Korlátolt Felelősségű</w:t>
      </w:r>
      <w:r w:rsidRPr="00547DDE">
        <w:rPr>
          <w:rFonts w:ascii="Times New Roman" w:hAnsi="Times New Roman" w:cs="Times New Roman"/>
          <w:b/>
          <w:sz w:val="24"/>
          <w:szCs w:val="24"/>
        </w:rPr>
        <w:t xml:space="preserve"> Társaság</w:t>
      </w:r>
      <w:r w:rsidRPr="00547DDE">
        <w:rPr>
          <w:rFonts w:ascii="Times New Roman" w:hAnsi="Times New Roman" w:cs="Times New Roman"/>
          <w:sz w:val="24"/>
          <w:szCs w:val="24"/>
        </w:rPr>
        <w:t xml:space="preserve"> </w:t>
      </w:r>
      <w:r w:rsidRPr="00547DDE">
        <w:rPr>
          <w:rFonts w:ascii="Times New Roman" w:hAnsi="Times New Roman" w:cs="Times New Roman"/>
          <w:b/>
          <w:sz w:val="24"/>
          <w:szCs w:val="24"/>
        </w:rPr>
        <w:t>bérlő</w:t>
      </w:r>
    </w:p>
    <w:p w:rsidR="000C61A8" w:rsidRPr="00547DDE" w:rsidRDefault="000C61A8" w:rsidP="000C61A8">
      <w:pPr>
        <w:spacing w:before="120" w:after="100" w:afterAutospacing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7DDE">
        <w:rPr>
          <w:rFonts w:ascii="Times New Roman" w:hAnsi="Times New Roman" w:cs="Times New Roman"/>
          <w:sz w:val="24"/>
          <w:szCs w:val="24"/>
        </w:rPr>
        <w:t>képviseli: Frei István ügyvezető</w:t>
      </w:r>
    </w:p>
    <w:p w:rsidR="000C61A8" w:rsidRPr="00547DDE" w:rsidRDefault="000C61A8" w:rsidP="000C61A8">
      <w:pPr>
        <w:spacing w:before="120"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</w:p>
    <w:p w:rsidR="000C61A8" w:rsidRPr="00547DDE" w:rsidRDefault="000C61A8" w:rsidP="000C61A8">
      <w:pPr>
        <w:spacing w:before="120"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547DDE">
        <w:rPr>
          <w:rFonts w:ascii="Times New Roman" w:hAnsi="Times New Roman" w:cs="Times New Roman"/>
          <w:b/>
          <w:sz w:val="24"/>
          <w:szCs w:val="24"/>
        </w:rPr>
        <w:t>Schäfer-Oesterle GmbH</w:t>
      </w:r>
      <w:r w:rsidRPr="00547DDE">
        <w:rPr>
          <w:rFonts w:ascii="Times New Roman" w:hAnsi="Times New Roman" w:cs="Times New Roman"/>
          <w:sz w:val="24"/>
          <w:szCs w:val="24"/>
        </w:rPr>
        <w:t xml:space="preserve"> </w:t>
      </w:r>
      <w:r w:rsidRPr="00547DDE">
        <w:rPr>
          <w:rFonts w:ascii="Times New Roman" w:hAnsi="Times New Roman" w:cs="Times New Roman"/>
          <w:b/>
          <w:sz w:val="24"/>
          <w:szCs w:val="24"/>
        </w:rPr>
        <w:t>készfizető kezes</w:t>
      </w:r>
    </w:p>
    <w:p w:rsidR="000C61A8" w:rsidRPr="00547DDE" w:rsidRDefault="000C61A8" w:rsidP="000C61A8">
      <w:pPr>
        <w:spacing w:before="120" w:after="100" w:afterAutospacing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7DDE">
        <w:rPr>
          <w:rFonts w:ascii="Times New Roman" w:hAnsi="Times New Roman" w:cs="Times New Roman"/>
          <w:sz w:val="24"/>
          <w:szCs w:val="24"/>
        </w:rPr>
        <w:t xml:space="preserve">képviseli: </w:t>
      </w:r>
      <w:r w:rsidRPr="00547DDE">
        <w:rPr>
          <w:rFonts w:ascii="Times New Roman" w:hAnsi="Times New Roman" w:cs="Times New Roman"/>
          <w:sz w:val="24"/>
          <w:szCs w:val="24"/>
          <w:highlight w:val="yellow"/>
        </w:rPr>
        <w:t>…</w:t>
      </w:r>
    </w:p>
    <w:p w:rsidR="000C61A8" w:rsidRPr="000C61A8" w:rsidRDefault="000C61A8" w:rsidP="00547DDE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sectPr w:rsidR="000C61A8" w:rsidRPr="000C61A8" w:rsidSect="003D5A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D3013"/>
    <w:multiLevelType w:val="hybridMultilevel"/>
    <w:tmpl w:val="60DC6076"/>
    <w:lvl w:ilvl="0" w:tplc="1AEE977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B55072"/>
    <w:multiLevelType w:val="hybridMultilevel"/>
    <w:tmpl w:val="60DC6076"/>
    <w:lvl w:ilvl="0" w:tplc="1AEE977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C3CA0"/>
    <w:rsid w:val="000C61A8"/>
    <w:rsid w:val="00263473"/>
    <w:rsid w:val="00284AF3"/>
    <w:rsid w:val="002C3CA0"/>
    <w:rsid w:val="00387131"/>
    <w:rsid w:val="003D5AEB"/>
    <w:rsid w:val="00547DDE"/>
    <w:rsid w:val="006362FB"/>
    <w:rsid w:val="00833CB9"/>
    <w:rsid w:val="008F7B26"/>
    <w:rsid w:val="009C0BFF"/>
    <w:rsid w:val="00B7200B"/>
    <w:rsid w:val="00BA6CAC"/>
    <w:rsid w:val="00C427F5"/>
    <w:rsid w:val="00D0068E"/>
    <w:rsid w:val="00D95632"/>
    <w:rsid w:val="00DB7DB5"/>
    <w:rsid w:val="00F46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D5AE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Cm">
    <w:name w:val="FôCím"/>
    <w:basedOn w:val="Norml"/>
    <w:rsid w:val="002C3CA0"/>
    <w:pPr>
      <w:keepNext/>
      <w:keepLines/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Listaszerbekezds">
    <w:name w:val="List Paragraph"/>
    <w:basedOn w:val="Norml"/>
    <w:uiPriority w:val="34"/>
    <w:qFormat/>
    <w:rsid w:val="002C3CA0"/>
    <w:pPr>
      <w:ind w:left="720"/>
      <w:contextualSpacing/>
    </w:pPr>
  </w:style>
  <w:style w:type="table" w:styleId="Rcsostblzat">
    <w:name w:val="Table Grid"/>
    <w:basedOn w:val="Normltblzat"/>
    <w:uiPriority w:val="59"/>
    <w:rsid w:val="00833C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Jegyzethivatkozs">
    <w:name w:val="annotation reference"/>
    <w:basedOn w:val="Bekezdsalapbettpusa"/>
    <w:uiPriority w:val="99"/>
    <w:semiHidden/>
    <w:unhideWhenUsed/>
    <w:rsid w:val="0038713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87131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87131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8713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87131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387131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871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871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4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1282</Words>
  <Characters>8850</Characters>
  <Application>Microsoft Office Word</Application>
  <DocSecurity>0</DocSecurity>
  <Lines>73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</dc:creator>
  <cp:lastModifiedBy>pedit</cp:lastModifiedBy>
  <cp:revision>2</cp:revision>
  <dcterms:created xsi:type="dcterms:W3CDTF">2018-01-22T10:04:00Z</dcterms:created>
  <dcterms:modified xsi:type="dcterms:W3CDTF">2018-01-22T10:04:00Z</dcterms:modified>
</cp:coreProperties>
</file>