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5B" w:rsidRPr="00011C63" w:rsidRDefault="0059255B" w:rsidP="0059255B">
      <w:pPr>
        <w:jc w:val="both"/>
      </w:pPr>
    </w:p>
    <w:p w:rsidR="0059255B" w:rsidRPr="00011C63" w:rsidRDefault="0059255B" w:rsidP="0059255B">
      <w:pPr>
        <w:jc w:val="center"/>
      </w:pPr>
      <w:r w:rsidRPr="00011C63">
        <w:t>ELŐTERJESZTÉS</w:t>
      </w:r>
    </w:p>
    <w:p w:rsidR="0059255B" w:rsidRPr="00011C63" w:rsidRDefault="0059255B" w:rsidP="0059255B">
      <w:pPr>
        <w:jc w:val="center"/>
      </w:pPr>
    </w:p>
    <w:p w:rsidR="0059255B" w:rsidRPr="00011C63" w:rsidRDefault="0059255B" w:rsidP="0059255B">
      <w:pPr>
        <w:jc w:val="center"/>
      </w:pPr>
      <w:r w:rsidRPr="00011C63">
        <w:t xml:space="preserve">Bonyhád Város Képviselő - testületének 2016. </w:t>
      </w:r>
      <w:r>
        <w:t>június</w:t>
      </w:r>
      <w:r w:rsidRPr="00011C63">
        <w:t xml:space="preserve"> hó </w:t>
      </w:r>
      <w:r>
        <w:t>30</w:t>
      </w:r>
      <w:r w:rsidRPr="00011C63">
        <w:t>. nap</w:t>
      </w:r>
    </w:p>
    <w:p w:rsidR="0059255B" w:rsidRPr="00011C63" w:rsidRDefault="0059255B" w:rsidP="0059255B">
      <w:pPr>
        <w:jc w:val="center"/>
      </w:pPr>
      <w:proofErr w:type="gramStart"/>
      <w:r w:rsidRPr="00011C63">
        <w:t>rendes</w:t>
      </w:r>
      <w:proofErr w:type="gramEnd"/>
      <w:r w:rsidRPr="00011C63">
        <w:t>/rendkívüli testületi ülésére</w:t>
      </w:r>
    </w:p>
    <w:p w:rsidR="0059255B" w:rsidRPr="00011C63" w:rsidRDefault="0059255B" w:rsidP="0059255B"/>
    <w:p w:rsidR="0059255B" w:rsidRPr="00011C63" w:rsidRDefault="0059255B" w:rsidP="005925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Tárgy:</w:t>
            </w:r>
          </w:p>
        </w:tc>
        <w:tc>
          <w:tcPr>
            <w:tcW w:w="4606" w:type="dxa"/>
          </w:tcPr>
          <w:p w:rsidR="0059255B" w:rsidRPr="0059255B" w:rsidRDefault="0059255B" w:rsidP="00012665">
            <w:pPr>
              <w:jc w:val="both"/>
            </w:pPr>
            <w:r w:rsidRPr="0059255B">
              <w:rPr>
                <w:bCs/>
              </w:rPr>
              <w:t>A települési szilárd hulladékkal kapcsolatos helyi közszolgáltatásról szóló 11/2013. (IV.27.) rendelet módosítása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Előterjesztő:</w:t>
            </w:r>
          </w:p>
        </w:tc>
        <w:tc>
          <w:tcPr>
            <w:tcW w:w="4606" w:type="dxa"/>
          </w:tcPr>
          <w:p w:rsidR="0059255B" w:rsidRPr="00011C63" w:rsidRDefault="0059255B" w:rsidP="00012665">
            <w:r>
              <w:t>dr. Puskásné dr. Szeghy Petra jegyző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Előterjesztést készítette:</w:t>
            </w:r>
          </w:p>
        </w:tc>
        <w:tc>
          <w:tcPr>
            <w:tcW w:w="4606" w:type="dxa"/>
          </w:tcPr>
          <w:p w:rsidR="0059255B" w:rsidRPr="00011C63" w:rsidRDefault="0059255B" w:rsidP="00012665">
            <w:r>
              <w:t>Márton Antal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Előterjesztés száma:</w:t>
            </w:r>
          </w:p>
        </w:tc>
        <w:tc>
          <w:tcPr>
            <w:tcW w:w="4606" w:type="dxa"/>
          </w:tcPr>
          <w:p w:rsidR="0059255B" w:rsidRPr="00011C63" w:rsidRDefault="0059255B" w:rsidP="0059255B">
            <w:r>
              <w:t>103</w:t>
            </w:r>
            <w:r w:rsidRPr="00011C63">
              <w:t>. számú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Mellékletek száma:</w:t>
            </w:r>
          </w:p>
        </w:tc>
        <w:tc>
          <w:tcPr>
            <w:tcW w:w="4606" w:type="dxa"/>
          </w:tcPr>
          <w:p w:rsidR="0059255B" w:rsidRPr="00011C63" w:rsidRDefault="0059255B" w:rsidP="00012665">
            <w:r>
              <w:t>-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Előzetesen tárgyalja:</w:t>
            </w:r>
          </w:p>
        </w:tc>
        <w:tc>
          <w:tcPr>
            <w:tcW w:w="4606" w:type="dxa"/>
          </w:tcPr>
          <w:p w:rsidR="0059255B" w:rsidRPr="00011C63" w:rsidRDefault="0059255B" w:rsidP="00012665">
            <w:r>
              <w:t>Pénzügyi Ellenőrző és Gazdasági</w:t>
            </w:r>
            <w:r w:rsidRPr="00011C63">
              <w:t xml:space="preserve"> Bizottság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Az előterjesztés a jogszabályi feltételeknek megfelel:</w:t>
            </w:r>
          </w:p>
        </w:tc>
        <w:tc>
          <w:tcPr>
            <w:tcW w:w="4606" w:type="dxa"/>
          </w:tcPr>
          <w:p w:rsidR="0059255B" w:rsidRPr="00011C63" w:rsidRDefault="0059255B" w:rsidP="00012665"/>
          <w:p w:rsidR="0059255B" w:rsidRPr="00011C63" w:rsidRDefault="0059255B" w:rsidP="00012665">
            <w:r w:rsidRPr="00011C63">
              <w:t>Dr. Puskásné Dr. Szeghy Petra jegyző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A döntéshez szükséges többség:</w:t>
            </w:r>
          </w:p>
        </w:tc>
        <w:tc>
          <w:tcPr>
            <w:tcW w:w="4606" w:type="dxa"/>
          </w:tcPr>
          <w:p w:rsidR="0059255B" w:rsidRPr="00011C63" w:rsidRDefault="0059255B" w:rsidP="00012665">
            <w:r w:rsidRPr="0059255B">
              <w:t>egyszerű</w:t>
            </w:r>
            <w:r w:rsidRPr="0059255B">
              <w:rPr>
                <w:u w:val="single"/>
              </w:rPr>
              <w:t>/minősített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Döntési forma:</w:t>
            </w:r>
          </w:p>
        </w:tc>
        <w:tc>
          <w:tcPr>
            <w:tcW w:w="4606" w:type="dxa"/>
          </w:tcPr>
          <w:p w:rsidR="0059255B" w:rsidRPr="00011C63" w:rsidRDefault="0059255B" w:rsidP="00012665">
            <w:r w:rsidRPr="0059255B">
              <w:rPr>
                <w:u w:val="single"/>
              </w:rPr>
              <w:t>rendele</w:t>
            </w:r>
            <w:r w:rsidRPr="00011C63">
              <w:t>t/</w:t>
            </w:r>
            <w:r w:rsidRPr="0059255B">
              <w:t>határoza</w:t>
            </w:r>
            <w:r w:rsidRPr="008424E5">
              <w:rPr>
                <w:u w:val="single"/>
              </w:rPr>
              <w:t>t</w:t>
            </w:r>
            <w:r w:rsidRPr="00011C63">
              <w:t xml:space="preserve"> (normatív, hatósági, egyéb)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 xml:space="preserve">Az előterjesztést </w:t>
            </w:r>
          </w:p>
        </w:tc>
        <w:tc>
          <w:tcPr>
            <w:tcW w:w="4606" w:type="dxa"/>
          </w:tcPr>
          <w:p w:rsidR="0059255B" w:rsidRPr="00011C63" w:rsidRDefault="0059255B" w:rsidP="00012665">
            <w:r w:rsidRPr="0059255B">
              <w:rPr>
                <w:u w:val="single"/>
              </w:rPr>
              <w:t>nyílt ülésen kell</w:t>
            </w:r>
            <w:r w:rsidRPr="00011C63">
              <w:t>/</w:t>
            </w:r>
            <w:r w:rsidRPr="0059255B">
              <w:t>zárt ülésen kell</w:t>
            </w:r>
            <w:r w:rsidRPr="00011C63">
              <w:t>/zárt ülésen lehet tárgyalni</w:t>
            </w:r>
          </w:p>
        </w:tc>
      </w:tr>
      <w:tr w:rsidR="0059255B" w:rsidRPr="00011C63" w:rsidTr="00012665">
        <w:tc>
          <w:tcPr>
            <w:tcW w:w="4606" w:type="dxa"/>
          </w:tcPr>
          <w:p w:rsidR="0059255B" w:rsidRPr="00011C63" w:rsidRDefault="0059255B" w:rsidP="00012665">
            <w:r w:rsidRPr="00011C63">
              <w:t>Véleményezésre megkapta:</w:t>
            </w:r>
          </w:p>
        </w:tc>
        <w:tc>
          <w:tcPr>
            <w:tcW w:w="4606" w:type="dxa"/>
          </w:tcPr>
          <w:p w:rsidR="0059255B" w:rsidRPr="00011C63" w:rsidRDefault="0059255B" w:rsidP="00012665"/>
          <w:p w:rsidR="0059255B" w:rsidRPr="00011C63" w:rsidRDefault="0059255B" w:rsidP="00012665">
            <w:r w:rsidRPr="00011C63">
              <w:t>Filóné Ferencz Ibolya polgármester</w:t>
            </w:r>
          </w:p>
        </w:tc>
      </w:tr>
    </w:tbl>
    <w:p w:rsidR="0059255B" w:rsidRPr="00011C63" w:rsidRDefault="0059255B" w:rsidP="0059255B"/>
    <w:p w:rsidR="0059255B" w:rsidRPr="00011C63" w:rsidRDefault="0059255B" w:rsidP="0059255B">
      <w:r w:rsidRPr="00011C63">
        <w:tab/>
      </w:r>
      <w:r w:rsidRPr="00011C63">
        <w:tab/>
      </w:r>
      <w:r w:rsidRPr="00011C63">
        <w:tab/>
      </w:r>
      <w:r w:rsidRPr="00011C63">
        <w:tab/>
      </w:r>
      <w:r w:rsidRPr="00011C63">
        <w:tab/>
      </w:r>
      <w:r w:rsidRPr="00011C63">
        <w:tab/>
      </w:r>
      <w:r w:rsidRPr="00011C63">
        <w:tab/>
      </w:r>
    </w:p>
    <w:p w:rsidR="0059255B" w:rsidRPr="00011C63" w:rsidRDefault="0059255B" w:rsidP="0059255B">
      <w:pPr>
        <w:jc w:val="both"/>
      </w:pPr>
      <w:r w:rsidRPr="00011C63">
        <w:t>Tisztelt Képviselő-testület!</w:t>
      </w:r>
    </w:p>
    <w:p w:rsidR="0059255B" w:rsidRDefault="0059255B" w:rsidP="0059255B">
      <w:pPr>
        <w:jc w:val="both"/>
        <w:rPr>
          <w:bCs/>
        </w:rPr>
      </w:pPr>
      <w:r w:rsidRPr="00011C63">
        <w:br/>
      </w:r>
      <w:bookmarkStart w:id="0" w:name="pr22"/>
      <w:bookmarkStart w:id="1" w:name="pr23"/>
      <w:bookmarkStart w:id="2" w:name="pr24"/>
      <w:bookmarkStart w:id="3" w:name="pr25"/>
      <w:bookmarkStart w:id="4" w:name="pr26"/>
      <w:bookmarkStart w:id="5" w:name="pr27"/>
      <w:bookmarkEnd w:id="0"/>
      <w:bookmarkEnd w:id="1"/>
      <w:bookmarkEnd w:id="2"/>
      <w:bookmarkEnd w:id="3"/>
      <w:bookmarkEnd w:id="4"/>
      <w:bookmarkEnd w:id="5"/>
      <w:r>
        <w:t xml:space="preserve">Bonyhád Város Önkormányzatának Képviselő-testülete 2013-ban alkotta meg a </w:t>
      </w:r>
      <w:r w:rsidRPr="0059255B">
        <w:rPr>
          <w:bCs/>
        </w:rPr>
        <w:t>települési szilárd hulladékkal kapcsolatos helyi közszolgáltatásról szóló 11/2013. (IV.27.) rendeletet</w:t>
      </w:r>
    </w:p>
    <w:p w:rsidR="0059255B" w:rsidRDefault="0059255B" w:rsidP="0059255B">
      <w:pPr>
        <w:jc w:val="both"/>
        <w:rPr>
          <w:bCs/>
        </w:rPr>
      </w:pPr>
      <w:r w:rsidRPr="0059255B">
        <w:rPr>
          <w:bCs/>
        </w:rPr>
        <w:t>(továbbiakban: helyi rendelet)</w:t>
      </w:r>
      <w:r>
        <w:rPr>
          <w:bCs/>
        </w:rPr>
        <w:t xml:space="preserve">. A helyi rendelet módosítását indokolja, hogy a központi jogszabályok nagymértékű módosításokon estek át. </w:t>
      </w:r>
    </w:p>
    <w:p w:rsidR="0059255B" w:rsidRDefault="0059255B" w:rsidP="0059255B">
      <w:pPr>
        <w:jc w:val="both"/>
        <w:rPr>
          <w:bCs/>
        </w:rPr>
      </w:pPr>
      <w:r>
        <w:rPr>
          <w:bCs/>
        </w:rPr>
        <w:t xml:space="preserve">A hulladékról szóló 2012. évi CLXXXV. törvény (a továbbiakban: </w:t>
      </w:r>
      <w:proofErr w:type="spellStart"/>
      <w:r>
        <w:rPr>
          <w:bCs/>
        </w:rPr>
        <w:t>htv</w:t>
      </w:r>
      <w:proofErr w:type="spellEnd"/>
      <w:r>
        <w:rPr>
          <w:bCs/>
        </w:rPr>
        <w:t xml:space="preserve">.) 35 § (1) bekezdése, valamint a 88. § (4) bekezdése tartalmaz rendelkezéseket a helyi rendeletekre vonatkozóan. A </w:t>
      </w:r>
      <w:proofErr w:type="spellStart"/>
      <w:r>
        <w:rPr>
          <w:bCs/>
        </w:rPr>
        <w:t>htv</w:t>
      </w:r>
      <w:proofErr w:type="spellEnd"/>
      <w:r>
        <w:rPr>
          <w:bCs/>
        </w:rPr>
        <w:t xml:space="preserve">. 2016. április elsejétől rendelkezik a díjbeszedés és a hátralékkezelés új szabályairól, miszerint ezeket a feladatokat a Nemzeti Hulladékgazdálkodási Koordináló és Vagyonkezelő </w:t>
      </w:r>
      <w:proofErr w:type="spellStart"/>
      <w:r>
        <w:rPr>
          <w:bCs/>
        </w:rPr>
        <w:t>Zrt</w:t>
      </w:r>
      <w:proofErr w:type="spellEnd"/>
      <w:r>
        <w:rPr>
          <w:bCs/>
        </w:rPr>
        <w:t xml:space="preserve">. látja el. </w:t>
      </w:r>
    </w:p>
    <w:p w:rsidR="0059255B" w:rsidRDefault="0059255B" w:rsidP="0059255B">
      <w:pPr>
        <w:jc w:val="both"/>
        <w:rPr>
          <w:bCs/>
        </w:rPr>
      </w:pPr>
      <w:r>
        <w:rPr>
          <w:bCs/>
        </w:rPr>
        <w:t xml:space="preserve">A környezetvédelmi és természetvédelmi hatósági és igazgatási feladatokat ellátó szervek kijelöléséről szóló 71/2016. (III.30.) kormányrendelet alapján a Fejér megyei Kormányhivatal Környezetvédelmi és Természetvédelmi Főosztály az illetékes, így az előterjesztés elkészültét követően elküldjük véleményezésre. </w:t>
      </w:r>
    </w:p>
    <w:p w:rsidR="0059255B" w:rsidRPr="0059255B" w:rsidRDefault="0059255B" w:rsidP="0059255B">
      <w:pPr>
        <w:jc w:val="both"/>
        <w:rPr>
          <w:bCs/>
        </w:rPr>
      </w:pPr>
      <w:r>
        <w:rPr>
          <w:bCs/>
        </w:rPr>
        <w:t xml:space="preserve">A </w:t>
      </w:r>
      <w:proofErr w:type="spellStart"/>
      <w:r>
        <w:rPr>
          <w:bCs/>
        </w:rPr>
        <w:t>Jat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kötelező</w:t>
      </w:r>
      <w:proofErr w:type="gramEnd"/>
      <w:r>
        <w:rPr>
          <w:bCs/>
        </w:rPr>
        <w:t xml:space="preserve"> feladatként állítja a jogszabály előkészítője elé, hogy előzetes hatásvizsgálatot folytasson le, felmérve ezzel a szabályozás várható következményeit.  Megfelelve a </w:t>
      </w:r>
      <w:proofErr w:type="spellStart"/>
      <w:r>
        <w:rPr>
          <w:bCs/>
        </w:rPr>
        <w:t>Jat</w:t>
      </w:r>
      <w:proofErr w:type="spellEnd"/>
      <w:r>
        <w:rPr>
          <w:bCs/>
        </w:rPr>
        <w:t xml:space="preserve"> 17. § (1)-(2) bekezdésben foglalt előírásnak, az előzetes hatásvizsgálat eredményéről hatásvizsgálati lapot készítettünk, melyet tájékoztatásul csatolunk az előterjesztéshez. </w:t>
      </w:r>
    </w:p>
    <w:p w:rsidR="0059255B" w:rsidRPr="0059255B" w:rsidRDefault="0059255B" w:rsidP="0059255B">
      <w:pPr>
        <w:jc w:val="both"/>
        <w:rPr>
          <w:bCs/>
        </w:rPr>
      </w:pPr>
    </w:p>
    <w:p w:rsidR="0059255B" w:rsidRDefault="0059255B" w:rsidP="0059255B">
      <w:pPr>
        <w:jc w:val="both"/>
        <w:rPr>
          <w:b/>
          <w:bCs/>
        </w:rPr>
      </w:pPr>
    </w:p>
    <w:p w:rsidR="00560109" w:rsidRDefault="00560109" w:rsidP="00560109">
      <w:pPr>
        <w:jc w:val="center"/>
        <w:rPr>
          <w:b/>
        </w:rPr>
      </w:pPr>
      <w:r w:rsidRPr="00656CD4">
        <w:rPr>
          <w:b/>
        </w:rPr>
        <w:t>Részletes indokolás</w:t>
      </w:r>
    </w:p>
    <w:p w:rsidR="00560109" w:rsidRDefault="00560109" w:rsidP="00560109">
      <w:pPr>
        <w:jc w:val="center"/>
        <w:rPr>
          <w:b/>
        </w:rPr>
      </w:pPr>
    </w:p>
    <w:p w:rsidR="00560109" w:rsidRPr="00560109" w:rsidRDefault="00560109" w:rsidP="00560109">
      <w:pPr>
        <w:jc w:val="center"/>
        <w:rPr>
          <w:b/>
          <w:color w:val="000000"/>
        </w:rPr>
      </w:pPr>
      <w:r w:rsidRPr="00560109">
        <w:rPr>
          <w:b/>
          <w:color w:val="000000"/>
        </w:rPr>
        <w:t>1.§</w:t>
      </w:r>
      <w:proofErr w:type="spellStart"/>
      <w:r w:rsidRPr="00560109">
        <w:rPr>
          <w:b/>
          <w:color w:val="000000"/>
        </w:rPr>
        <w:t>-hoz</w:t>
      </w:r>
      <w:proofErr w:type="spellEnd"/>
    </w:p>
    <w:p w:rsidR="00560109" w:rsidRPr="00560109" w:rsidRDefault="00560109" w:rsidP="00560109">
      <w:pPr>
        <w:jc w:val="both"/>
        <w:rPr>
          <w:b/>
          <w:color w:val="000000"/>
        </w:rPr>
      </w:pPr>
    </w:p>
    <w:p w:rsidR="00560109" w:rsidRDefault="00560109" w:rsidP="00560109">
      <w:pPr>
        <w:jc w:val="center"/>
        <w:rPr>
          <w:color w:val="000000"/>
        </w:rPr>
      </w:pPr>
    </w:p>
    <w:p w:rsidR="00560109" w:rsidRDefault="00560109" w:rsidP="00560109">
      <w:pPr>
        <w:jc w:val="both"/>
        <w:rPr>
          <w:color w:val="000000"/>
        </w:rPr>
      </w:pPr>
      <w:r>
        <w:rPr>
          <w:color w:val="000000"/>
        </w:rPr>
        <w:t>(1) Szükséges egyértelműsíteni, hogy a rendelet személyi hatálya a tulajdonosra, birtokosra és használóra is kiterjed.</w:t>
      </w:r>
    </w:p>
    <w:p w:rsidR="00560109" w:rsidRDefault="00560109" w:rsidP="00560109">
      <w:pPr>
        <w:jc w:val="both"/>
        <w:rPr>
          <w:color w:val="000000"/>
        </w:rPr>
      </w:pPr>
    </w:p>
    <w:p w:rsidR="00560109" w:rsidRPr="00560109" w:rsidRDefault="00560109" w:rsidP="00560109">
      <w:pPr>
        <w:jc w:val="center"/>
        <w:rPr>
          <w:b/>
          <w:color w:val="000000"/>
        </w:rPr>
      </w:pPr>
      <w:r w:rsidRPr="00560109">
        <w:rPr>
          <w:b/>
          <w:color w:val="000000"/>
        </w:rPr>
        <w:t>2.§</w:t>
      </w:r>
      <w:proofErr w:type="spellStart"/>
      <w:r w:rsidRPr="00560109">
        <w:rPr>
          <w:b/>
          <w:color w:val="000000"/>
        </w:rPr>
        <w:t>-hoz</w:t>
      </w:r>
      <w:proofErr w:type="spellEnd"/>
    </w:p>
    <w:p w:rsidR="00560109" w:rsidRDefault="00560109" w:rsidP="00560109">
      <w:pPr>
        <w:jc w:val="both"/>
        <w:rPr>
          <w:color w:val="000000"/>
        </w:rPr>
      </w:pPr>
    </w:p>
    <w:p w:rsidR="00560109" w:rsidRDefault="00560109" w:rsidP="00560109">
      <w:pPr>
        <w:jc w:val="both"/>
        <w:rPr>
          <w:color w:val="000000"/>
        </w:rPr>
      </w:pPr>
      <w:r>
        <w:rPr>
          <w:color w:val="000000"/>
        </w:rPr>
        <w:t>(6) 2016. április 1. napjától a díjfizetés a Koordináló szerv részére történik.</w:t>
      </w:r>
    </w:p>
    <w:p w:rsidR="00560109" w:rsidRDefault="00560109" w:rsidP="00560109">
      <w:pPr>
        <w:jc w:val="both"/>
        <w:rPr>
          <w:color w:val="000000"/>
        </w:rPr>
      </w:pPr>
    </w:p>
    <w:p w:rsidR="00560109" w:rsidRDefault="00560109" w:rsidP="00560109">
      <w:pPr>
        <w:jc w:val="both"/>
        <w:rPr>
          <w:color w:val="000000"/>
        </w:rPr>
      </w:pPr>
      <w:r>
        <w:rPr>
          <w:color w:val="000000"/>
        </w:rPr>
        <w:t>(7) A Koordináló szerv a díjról negyedévente állít ki számlát.</w:t>
      </w:r>
    </w:p>
    <w:p w:rsidR="00560109" w:rsidRDefault="00560109" w:rsidP="00560109">
      <w:pPr>
        <w:jc w:val="both"/>
        <w:rPr>
          <w:color w:val="000000"/>
        </w:rPr>
      </w:pPr>
    </w:p>
    <w:p w:rsidR="00560109" w:rsidRDefault="00560109" w:rsidP="00560109">
      <w:pPr>
        <w:jc w:val="both"/>
        <w:rPr>
          <w:color w:val="000000"/>
        </w:rPr>
      </w:pPr>
      <w:r>
        <w:rPr>
          <w:color w:val="000000"/>
        </w:rPr>
        <w:t>(8) A díjat a kiállított számla alapján kell megfizetni.</w:t>
      </w:r>
    </w:p>
    <w:p w:rsidR="00560109" w:rsidRDefault="00560109" w:rsidP="00560109">
      <w:pPr>
        <w:jc w:val="both"/>
        <w:rPr>
          <w:color w:val="000000"/>
        </w:rPr>
      </w:pPr>
    </w:p>
    <w:p w:rsidR="00560109" w:rsidRDefault="00560109" w:rsidP="00560109">
      <w:pPr>
        <w:jc w:val="both"/>
        <w:rPr>
          <w:color w:val="000000"/>
        </w:rPr>
      </w:pPr>
      <w:r>
        <w:rPr>
          <w:color w:val="000000"/>
        </w:rPr>
        <w:t>(9) A díjhátralék adók módjára behajtható köztartozás, melyet a Koordináló szerv jogosult behajtani.</w:t>
      </w:r>
    </w:p>
    <w:p w:rsidR="00560109" w:rsidRDefault="00560109" w:rsidP="00560109">
      <w:pPr>
        <w:jc w:val="both"/>
        <w:rPr>
          <w:color w:val="000000"/>
        </w:rPr>
      </w:pPr>
    </w:p>
    <w:p w:rsidR="00560109" w:rsidRDefault="00560109" w:rsidP="00560109">
      <w:pPr>
        <w:jc w:val="both"/>
        <w:rPr>
          <w:color w:val="000000"/>
        </w:rPr>
      </w:pPr>
      <w:r>
        <w:rPr>
          <w:color w:val="000000"/>
        </w:rPr>
        <w:t>(10) A díjhátralékkal kapcsolatos felelősségi szabályokról rendelkezik.</w:t>
      </w:r>
    </w:p>
    <w:p w:rsidR="00560109" w:rsidRDefault="00560109" w:rsidP="00560109">
      <w:pPr>
        <w:jc w:val="both"/>
        <w:rPr>
          <w:color w:val="000000"/>
        </w:rPr>
      </w:pPr>
    </w:p>
    <w:p w:rsidR="00560109" w:rsidRDefault="00560109" w:rsidP="00560109">
      <w:pPr>
        <w:jc w:val="both"/>
        <w:rPr>
          <w:color w:val="000000"/>
        </w:rPr>
      </w:pPr>
    </w:p>
    <w:p w:rsidR="00560109" w:rsidRPr="00560109" w:rsidRDefault="00560109" w:rsidP="00560109">
      <w:pPr>
        <w:jc w:val="center"/>
        <w:rPr>
          <w:b/>
          <w:color w:val="000000"/>
        </w:rPr>
      </w:pPr>
      <w:r w:rsidRPr="00560109">
        <w:rPr>
          <w:b/>
          <w:color w:val="000000"/>
        </w:rPr>
        <w:t>3.§</w:t>
      </w:r>
      <w:proofErr w:type="spellStart"/>
      <w:r w:rsidRPr="00560109">
        <w:rPr>
          <w:b/>
          <w:color w:val="000000"/>
        </w:rPr>
        <w:t>-hoz</w:t>
      </w:r>
      <w:proofErr w:type="spellEnd"/>
    </w:p>
    <w:p w:rsidR="00560109" w:rsidRPr="00222CDF" w:rsidRDefault="00560109" w:rsidP="00560109">
      <w:pPr>
        <w:jc w:val="both"/>
        <w:rPr>
          <w:color w:val="000000"/>
        </w:rPr>
      </w:pPr>
    </w:p>
    <w:p w:rsidR="00560109" w:rsidRDefault="00560109" w:rsidP="00560109">
      <w:pPr>
        <w:autoSpaceDE w:val="0"/>
        <w:autoSpaceDN w:val="0"/>
        <w:adjustRightInd w:val="0"/>
        <w:jc w:val="both"/>
      </w:pPr>
      <w:r>
        <w:t xml:space="preserve">(8) Az elkülönített hulladékgyűjtéshez szükséges </w:t>
      </w:r>
      <w:proofErr w:type="spellStart"/>
      <w:r>
        <w:t>edényzet</w:t>
      </w:r>
      <w:proofErr w:type="spellEnd"/>
      <w:r>
        <w:t xml:space="preserve"> biztosításáról rendelkezik.</w:t>
      </w:r>
    </w:p>
    <w:p w:rsidR="00560109" w:rsidRDefault="00560109" w:rsidP="00560109">
      <w:pPr>
        <w:autoSpaceDE w:val="0"/>
        <w:autoSpaceDN w:val="0"/>
        <w:adjustRightInd w:val="0"/>
        <w:jc w:val="both"/>
      </w:pPr>
    </w:p>
    <w:p w:rsidR="00560109" w:rsidRPr="00D72A87" w:rsidRDefault="00560109" w:rsidP="00560109">
      <w:pPr>
        <w:autoSpaceDE w:val="0"/>
        <w:autoSpaceDN w:val="0"/>
        <w:adjustRightInd w:val="0"/>
        <w:jc w:val="both"/>
      </w:pPr>
    </w:p>
    <w:p w:rsidR="002F11B7" w:rsidRPr="009B415B" w:rsidRDefault="002F11B7" w:rsidP="002F11B7">
      <w:pPr>
        <w:jc w:val="both"/>
        <w:rPr>
          <w:color w:val="000000"/>
        </w:rPr>
      </w:pPr>
      <w:r w:rsidRPr="009B415B">
        <w:rPr>
          <w:color w:val="000000"/>
        </w:rPr>
        <w:t>Kérem a Tisztelt Képviselőket, hogy a rendelettervezet elfogadását támogatni szíveskedjenek!</w:t>
      </w:r>
    </w:p>
    <w:p w:rsidR="002F11B7" w:rsidRDefault="002F11B7" w:rsidP="002F11B7">
      <w:pPr>
        <w:rPr>
          <w:color w:val="000000"/>
        </w:rPr>
      </w:pPr>
    </w:p>
    <w:p w:rsidR="002F11B7" w:rsidRDefault="002F11B7" w:rsidP="002F11B7">
      <w:pPr>
        <w:rPr>
          <w:color w:val="000000"/>
        </w:rPr>
      </w:pPr>
    </w:p>
    <w:p w:rsidR="002F11B7" w:rsidRDefault="002F11B7" w:rsidP="002F11B7">
      <w:pPr>
        <w:rPr>
          <w:color w:val="000000"/>
        </w:rPr>
      </w:pPr>
    </w:p>
    <w:p w:rsidR="002F11B7" w:rsidRPr="009B415B" w:rsidRDefault="002F11B7" w:rsidP="002F11B7">
      <w:pPr>
        <w:rPr>
          <w:color w:val="000000"/>
        </w:rPr>
      </w:pPr>
    </w:p>
    <w:p w:rsidR="002F11B7" w:rsidRPr="009B415B" w:rsidRDefault="002F11B7" w:rsidP="002F11B7">
      <w:pPr>
        <w:rPr>
          <w:b/>
          <w:color w:val="000000"/>
        </w:rPr>
      </w:pPr>
    </w:p>
    <w:p w:rsidR="002F11B7" w:rsidRDefault="002F11B7" w:rsidP="002F11B7">
      <w:pPr>
        <w:rPr>
          <w:color w:val="000000"/>
        </w:rPr>
      </w:pPr>
      <w:r w:rsidRPr="00F36093">
        <w:rPr>
          <w:color w:val="000000"/>
        </w:rPr>
        <w:t xml:space="preserve">Bonyhád, 2016. </w:t>
      </w:r>
      <w:r>
        <w:rPr>
          <w:color w:val="000000"/>
        </w:rPr>
        <w:t>június 22</w:t>
      </w:r>
      <w:r w:rsidRPr="00F36093">
        <w:rPr>
          <w:color w:val="000000"/>
        </w:rPr>
        <w:t>.</w:t>
      </w:r>
    </w:p>
    <w:p w:rsidR="002F11B7" w:rsidRDefault="002F11B7" w:rsidP="002F11B7">
      <w:pPr>
        <w:ind w:left="2124" w:firstLine="708"/>
        <w:jc w:val="center"/>
        <w:rPr>
          <w:color w:val="000000"/>
        </w:rPr>
      </w:pPr>
    </w:p>
    <w:p w:rsidR="002F11B7" w:rsidRDefault="002F11B7" w:rsidP="002F11B7">
      <w:pPr>
        <w:ind w:left="2124" w:firstLine="708"/>
        <w:jc w:val="center"/>
        <w:rPr>
          <w:color w:val="000000"/>
        </w:rPr>
      </w:pPr>
    </w:p>
    <w:p w:rsidR="002F11B7" w:rsidRDefault="002F11B7" w:rsidP="002F11B7">
      <w:pPr>
        <w:ind w:left="2124" w:firstLine="708"/>
        <w:jc w:val="center"/>
        <w:rPr>
          <w:color w:val="000000"/>
        </w:rPr>
      </w:pPr>
    </w:p>
    <w:p w:rsidR="0059255B" w:rsidRDefault="002F11B7" w:rsidP="002F11B7">
      <w:pPr>
        <w:ind w:left="2124" w:firstLine="708"/>
        <w:jc w:val="center"/>
        <w:rPr>
          <w:color w:val="000000"/>
        </w:rPr>
      </w:pPr>
      <w:proofErr w:type="gramStart"/>
      <w:r>
        <w:rPr>
          <w:color w:val="000000"/>
        </w:rPr>
        <w:t>dr.</w:t>
      </w:r>
      <w:proofErr w:type="gramEnd"/>
      <w:r>
        <w:rPr>
          <w:color w:val="000000"/>
        </w:rPr>
        <w:t xml:space="preserve"> Puskásné dr. Szeghy Petra </w:t>
      </w:r>
    </w:p>
    <w:p w:rsidR="002F11B7" w:rsidRDefault="002F11B7" w:rsidP="002F11B7">
      <w:pPr>
        <w:ind w:left="2124" w:firstLine="708"/>
        <w:jc w:val="center"/>
        <w:rPr>
          <w:color w:val="000000"/>
        </w:rPr>
      </w:pPr>
      <w:proofErr w:type="gramStart"/>
      <w:r>
        <w:rPr>
          <w:color w:val="000000"/>
        </w:rPr>
        <w:t>jegyző</w:t>
      </w:r>
      <w:proofErr w:type="gramEnd"/>
    </w:p>
    <w:sectPr w:rsidR="002F11B7" w:rsidSect="000D4B9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5B6" w:rsidRDefault="00FF75B6" w:rsidP="00795F67">
      <w:r>
        <w:separator/>
      </w:r>
    </w:p>
  </w:endnote>
  <w:endnote w:type="continuationSeparator" w:id="0">
    <w:p w:rsidR="00FF75B6" w:rsidRDefault="00FF75B6" w:rsidP="00795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5109"/>
      <w:docPartObj>
        <w:docPartGallery w:val="Page Numbers (Bottom of Page)"/>
        <w:docPartUnique/>
      </w:docPartObj>
    </w:sdtPr>
    <w:sdtContent>
      <w:p w:rsidR="00260E49" w:rsidRDefault="00795F67">
        <w:pPr>
          <w:pStyle w:val="llb"/>
          <w:jc w:val="right"/>
        </w:pPr>
        <w:r>
          <w:fldChar w:fldCharType="begin"/>
        </w:r>
        <w:r w:rsidR="00982F56">
          <w:instrText xml:space="preserve"> PAGE   \* MERGEFORMAT </w:instrText>
        </w:r>
        <w:r>
          <w:fldChar w:fldCharType="separate"/>
        </w:r>
        <w:r w:rsidR="00560109">
          <w:rPr>
            <w:noProof/>
          </w:rPr>
          <w:t>2</w:t>
        </w:r>
        <w:r>
          <w:fldChar w:fldCharType="end"/>
        </w:r>
      </w:p>
    </w:sdtContent>
  </w:sdt>
  <w:p w:rsidR="000D4B96" w:rsidRPr="0086683D" w:rsidRDefault="00FF75B6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5B6" w:rsidRDefault="00FF75B6" w:rsidP="00795F67">
      <w:r>
        <w:separator/>
      </w:r>
    </w:p>
  </w:footnote>
  <w:footnote w:type="continuationSeparator" w:id="0">
    <w:p w:rsidR="00FF75B6" w:rsidRDefault="00FF75B6" w:rsidP="00795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B96" w:rsidRDefault="00795F67" w:rsidP="000D4B96">
    <w:pPr>
      <w:pStyle w:val="lfej"/>
      <w:jc w:val="right"/>
      <w:rPr>
        <w:b/>
        <w:sz w:val="36"/>
        <w:szCs w:val="36"/>
      </w:rPr>
    </w:pPr>
    <w:r w:rsidRPr="00795F6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0" o:spid="_x0000_s1027" type="#_x0000_t75" alt="cimerhn.png" style="position:absolute;left:0;text-align:left;margin-left:-40.1pt;margin-top:-15.15pt;width:101.25pt;height:69.75pt;z-index:-251660288;visibility:visible">
          <v:imagedata r:id="rId1" o:title=""/>
        </v:shape>
      </w:pict>
    </w:r>
    <w:r w:rsidR="00982F56">
      <w:rPr>
        <w:b/>
        <w:sz w:val="36"/>
        <w:szCs w:val="36"/>
      </w:rPr>
      <w:t>Bonyhád Város Önkormányzata</w:t>
    </w:r>
  </w:p>
  <w:p w:rsidR="000D4B96" w:rsidRDefault="00FF75B6" w:rsidP="000D4B96">
    <w:pPr>
      <w:pStyle w:val="lfej"/>
      <w:jc w:val="right"/>
      <w:rPr>
        <w:b/>
        <w:sz w:val="36"/>
        <w:szCs w:val="36"/>
      </w:rPr>
    </w:pPr>
  </w:p>
  <w:p w:rsidR="000D4B96" w:rsidRPr="00C77A41" w:rsidRDefault="00795F67" w:rsidP="000D4B96">
    <w:pPr>
      <w:pStyle w:val="lfej"/>
      <w:jc w:val="center"/>
      <w:rPr>
        <w:b/>
        <w:sz w:val="36"/>
        <w:szCs w:val="36"/>
      </w:rPr>
    </w:pPr>
    <w:r w:rsidRPr="00795F6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left:0;text-align:left;margin-left:-40.85pt;margin-top:22.6pt;width:524.25pt;height:0;z-index:251657216" o:connectortype="straight" strokeweight="1pt"/>
      </w:pict>
    </w:r>
    <w:r w:rsidR="00982F56">
      <w:br/>
    </w:r>
  </w:p>
  <w:p w:rsidR="000D4B96" w:rsidRPr="00AE7134" w:rsidRDefault="00795F67" w:rsidP="000D4B96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36pt;margin-top:-9.55pt;width:99pt;height:90pt;z-index:251658240" filled="f" stroked="f">
          <v:textbox style="mso-next-textbox:#_x0000_s1025">
            <w:txbxContent>
              <w:p w:rsidR="000D4B96" w:rsidRDefault="00982F56" w:rsidP="000D4B96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>
      <w:rPr>
        <w:noProof/>
      </w:rPr>
      <w:pict>
        <v:shape id="Kép 4" o:spid="_x0000_s1026" type="#_x0000_t75" alt="Bonyhád címere jó" style="position:absolute;margin-left:0;margin-top:140.9pt;width:459pt;height:351pt;z-index:-251657216;visibility:visible">
          <v:imagedata r:id="rId2" o:title="" gain="17039f" blacklevel="28180f" grayscale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255B"/>
    <w:rsid w:val="002F11B7"/>
    <w:rsid w:val="00560109"/>
    <w:rsid w:val="005644D7"/>
    <w:rsid w:val="0059255B"/>
    <w:rsid w:val="00795F67"/>
    <w:rsid w:val="00982F56"/>
    <w:rsid w:val="00DB1149"/>
    <w:rsid w:val="00FF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55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9255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9255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5925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255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59255B"/>
    <w:pPr>
      <w:widowControl/>
      <w:suppressAutoHyphens w:val="0"/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381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4</cp:revision>
  <dcterms:created xsi:type="dcterms:W3CDTF">2016-06-23T06:52:00Z</dcterms:created>
  <dcterms:modified xsi:type="dcterms:W3CDTF">2016-06-23T09:19:00Z</dcterms:modified>
</cp:coreProperties>
</file>