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4B3" w:rsidRDefault="00D204B3" w:rsidP="00D204B3">
      <w:pPr>
        <w:jc w:val="both"/>
        <w:rPr>
          <w:rFonts w:ascii="Arial" w:hAnsi="Arial" w:cs="Arial"/>
          <w:sz w:val="26"/>
          <w:szCs w:val="26"/>
        </w:rPr>
      </w:pPr>
    </w:p>
    <w:p w:rsidR="00D204B3" w:rsidRDefault="00D204B3" w:rsidP="00D204B3">
      <w:pPr>
        <w:jc w:val="center"/>
        <w:rPr>
          <w:b/>
        </w:rPr>
      </w:pPr>
      <w:r w:rsidRPr="003E6150">
        <w:rPr>
          <w:b/>
        </w:rPr>
        <w:t>ELŐTERJESZTÉS</w:t>
      </w:r>
    </w:p>
    <w:p w:rsidR="00D204B3" w:rsidRPr="003E6150" w:rsidRDefault="00D204B3" w:rsidP="00D204B3">
      <w:pPr>
        <w:jc w:val="center"/>
        <w:rPr>
          <w:b/>
        </w:rPr>
      </w:pPr>
    </w:p>
    <w:p w:rsidR="00D204B3" w:rsidRPr="003E6150" w:rsidRDefault="00D204B3" w:rsidP="00D204B3">
      <w:pPr>
        <w:jc w:val="center"/>
      </w:pPr>
      <w:r>
        <w:t>Bonyhád Város Képviselő - testületének</w:t>
      </w:r>
      <w:r w:rsidRPr="003E6150">
        <w:t xml:space="preserve"> </w:t>
      </w:r>
      <w:r w:rsidR="00CA34FC">
        <w:t>2016. január 28</w:t>
      </w:r>
      <w:r>
        <w:t>.</w:t>
      </w:r>
      <w:r w:rsidRPr="003E6150">
        <w:t xml:space="preserve"> nap</w:t>
      </w:r>
    </w:p>
    <w:p w:rsidR="00D204B3" w:rsidRPr="003E6150" w:rsidRDefault="00D204B3" w:rsidP="00D204B3">
      <w:pPr>
        <w:jc w:val="center"/>
      </w:pPr>
      <w:proofErr w:type="gramStart"/>
      <w:r w:rsidRPr="003C3F94">
        <w:rPr>
          <w:u w:val="single"/>
        </w:rPr>
        <w:t>rendes</w:t>
      </w:r>
      <w:proofErr w:type="gramEnd"/>
      <w:r w:rsidRPr="003E6150">
        <w:t>/rendkívüli</w:t>
      </w:r>
      <w:r>
        <w:t xml:space="preserve"> testületi</w:t>
      </w:r>
      <w:r w:rsidRPr="003E6150">
        <w:t xml:space="preserve"> ülésére</w:t>
      </w:r>
    </w:p>
    <w:p w:rsidR="00D204B3" w:rsidRPr="003E6150" w:rsidRDefault="00D204B3" w:rsidP="00D204B3"/>
    <w:p w:rsidR="00D204B3" w:rsidRPr="003E6150" w:rsidRDefault="00D204B3" w:rsidP="00D204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D204B3" w:rsidRPr="00E52BFD" w:rsidRDefault="00D204B3" w:rsidP="00D204B3">
            <w:pPr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A  Völgységi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Önkormányzatok Társulása társulási megállapodásának módosítása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>
              <w:rPr>
                <w:lang w:eastAsia="en-US"/>
              </w:rPr>
              <w:t>Filóné Ferencz Ibolya polgármester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D204B3" w:rsidRPr="003E6150" w:rsidRDefault="00D204B3" w:rsidP="00D204B3">
            <w:pPr>
              <w:rPr>
                <w:lang w:eastAsia="en-US"/>
              </w:rPr>
            </w:pPr>
            <w:r>
              <w:rPr>
                <w:lang w:eastAsia="en-US"/>
              </w:rPr>
              <w:t>Réger Balázs hatósági osztályvezető</w:t>
            </w:r>
            <w:r>
              <w:rPr>
                <w:lang w:eastAsia="en-US"/>
              </w:rPr>
              <w:br/>
            </w:r>
          </w:p>
        </w:tc>
      </w:tr>
      <w:tr w:rsidR="00D204B3" w:rsidRPr="004A77C3" w:rsidTr="003E0209">
        <w:tc>
          <w:tcPr>
            <w:tcW w:w="4606" w:type="dxa"/>
          </w:tcPr>
          <w:p w:rsidR="00D204B3" w:rsidRPr="004A77C3" w:rsidRDefault="00D204B3" w:rsidP="003E0209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D204B3" w:rsidRPr="004A77C3" w:rsidRDefault="006A391C" w:rsidP="003E0209">
            <w:pPr>
              <w:rPr>
                <w:lang w:eastAsia="en-US"/>
              </w:rPr>
            </w:pPr>
            <w:r>
              <w:rPr>
                <w:lang w:eastAsia="en-US"/>
              </w:rPr>
              <w:t>10.</w:t>
            </w:r>
            <w:r w:rsidR="00D204B3">
              <w:rPr>
                <w:lang w:eastAsia="en-US"/>
              </w:rPr>
              <w:t xml:space="preserve"> számú</w:t>
            </w:r>
          </w:p>
        </w:tc>
      </w:tr>
      <w:tr w:rsidR="00D204B3" w:rsidRPr="004A77C3" w:rsidTr="003E0209">
        <w:tc>
          <w:tcPr>
            <w:tcW w:w="4606" w:type="dxa"/>
          </w:tcPr>
          <w:p w:rsidR="00D204B3" w:rsidRPr="004A77C3" w:rsidRDefault="00D204B3" w:rsidP="003E0209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D204B3" w:rsidRPr="004A77C3" w:rsidRDefault="00D204B3" w:rsidP="003E0209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D204B3">
              <w:rPr>
                <w:sz w:val="23"/>
                <w:szCs w:val="23"/>
              </w:rPr>
              <w:t>Pénzügyi Ellenőrző és Gazdasági Bizottság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D204B3" w:rsidRDefault="00D204B3" w:rsidP="003E0209">
            <w:pPr>
              <w:rPr>
                <w:lang w:eastAsia="en-US"/>
              </w:rPr>
            </w:pPr>
          </w:p>
          <w:p w:rsidR="00D204B3" w:rsidRPr="003E6150" w:rsidRDefault="00D204B3" w:rsidP="003E0209">
            <w:pPr>
              <w:rPr>
                <w:lang w:eastAsia="en-US"/>
              </w:rPr>
            </w:pPr>
            <w:r>
              <w:rPr>
                <w:lang w:eastAsia="en-US"/>
              </w:rPr>
              <w:t>Dr. Puskásné Dr. Szeghy Petra jegyző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837085">
              <w:rPr>
                <w:lang w:eastAsia="en-US"/>
              </w:rPr>
              <w:t>egyszerű</w:t>
            </w:r>
            <w:r w:rsidRPr="003E6150">
              <w:rPr>
                <w:lang w:eastAsia="en-US"/>
              </w:rPr>
              <w:t>/</w:t>
            </w:r>
            <w:r w:rsidRPr="00837085">
              <w:rPr>
                <w:u w:val="single"/>
                <w:lang w:eastAsia="en-US"/>
              </w:rPr>
              <w:t>minősített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D204B3" w:rsidRPr="003E6150" w:rsidTr="003E0209"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D204B3" w:rsidRPr="003E6150" w:rsidRDefault="00D204B3" w:rsidP="003E0209">
            <w:pPr>
              <w:rPr>
                <w:lang w:eastAsia="en-US"/>
              </w:rPr>
            </w:pPr>
          </w:p>
          <w:p w:rsidR="00D204B3" w:rsidRPr="003E6150" w:rsidRDefault="00D204B3" w:rsidP="003E0209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D204B3" w:rsidRPr="003E6150" w:rsidRDefault="00D204B3" w:rsidP="00D204B3"/>
    <w:p w:rsidR="00D204B3" w:rsidRDefault="00D204B3" w:rsidP="00D204B3">
      <w:r>
        <w:t>Tisztelt Képviselő-testület!</w:t>
      </w:r>
    </w:p>
    <w:p w:rsidR="00B016BD" w:rsidRDefault="00D204B3" w:rsidP="00B016BD">
      <w:pPr>
        <w:spacing w:after="240"/>
        <w:jc w:val="both"/>
        <w:rPr>
          <w:sz w:val="22"/>
          <w:szCs w:val="22"/>
        </w:rPr>
      </w:pPr>
      <w:r>
        <w:br/>
      </w:r>
      <w:bookmarkStart w:id="0" w:name="pr22"/>
      <w:bookmarkStart w:id="1" w:name="pr23"/>
      <w:bookmarkStart w:id="2" w:name="pr24"/>
      <w:bookmarkStart w:id="3" w:name="pr25"/>
      <w:bookmarkStart w:id="4" w:name="pr26"/>
      <w:bookmarkStart w:id="5" w:name="pr27"/>
      <w:bookmarkEnd w:id="0"/>
      <w:bookmarkEnd w:id="1"/>
      <w:bookmarkEnd w:id="2"/>
      <w:bookmarkEnd w:id="3"/>
      <w:bookmarkEnd w:id="4"/>
      <w:bookmarkEnd w:id="5"/>
      <w:r w:rsidRPr="00D204B3">
        <w:rPr>
          <w:sz w:val="22"/>
          <w:szCs w:val="22"/>
        </w:rPr>
        <w:t xml:space="preserve">A kormányzati funkciók, államháztartási szakfeladatok és szakágazatok osztályozási rendjéről szóló 68/2013. (XII. 29.) NGM rendelet módosításáról szóló 44/2015. (XII. 30.) NGM rendelet módosította a kormányzati funkciók számát. Ennek alapján a Völgységi Önkormányzatok Társulása </w:t>
      </w:r>
      <w:r w:rsidR="00B016BD">
        <w:rPr>
          <w:sz w:val="22"/>
          <w:szCs w:val="22"/>
        </w:rPr>
        <w:t>társulási megállapodása 2. függ</w:t>
      </w:r>
      <w:r w:rsidRPr="00D204B3">
        <w:rPr>
          <w:sz w:val="22"/>
          <w:szCs w:val="22"/>
        </w:rPr>
        <w:t xml:space="preserve">elékében szereplő kormányzati funkció számokat javítani szükséges.  </w:t>
      </w:r>
      <w:r>
        <w:rPr>
          <w:sz w:val="22"/>
          <w:szCs w:val="22"/>
        </w:rPr>
        <w:t xml:space="preserve">Kérem a Tisztelt Képviselő-testületet, </w:t>
      </w:r>
      <w:r w:rsidRPr="002E2CB8">
        <w:rPr>
          <w:sz w:val="22"/>
          <w:szCs w:val="22"/>
        </w:rPr>
        <w:t xml:space="preserve">hogy </w:t>
      </w:r>
      <w:r>
        <w:rPr>
          <w:sz w:val="22"/>
          <w:szCs w:val="22"/>
        </w:rPr>
        <w:t>a határozati javaslatot elfogadni szíveskedjen.</w:t>
      </w:r>
    </w:p>
    <w:p w:rsidR="00D204B3" w:rsidRDefault="00D204B3" w:rsidP="00B016BD">
      <w:pPr>
        <w:spacing w:after="240"/>
        <w:rPr>
          <w:sz w:val="22"/>
          <w:szCs w:val="22"/>
        </w:rPr>
      </w:pPr>
      <w:r w:rsidRPr="003E2DF3">
        <w:rPr>
          <w:b/>
          <w:sz w:val="22"/>
          <w:szCs w:val="22"/>
          <w:u w:val="single"/>
        </w:rPr>
        <w:t>Határozati javaslat:</w:t>
      </w:r>
      <w:r w:rsidR="00B016BD">
        <w:rPr>
          <w:sz w:val="22"/>
          <w:szCs w:val="22"/>
        </w:rPr>
        <w:br/>
      </w:r>
      <w:r>
        <w:rPr>
          <w:sz w:val="22"/>
          <w:szCs w:val="22"/>
        </w:rPr>
        <w:t>Bonyhád Város Önkormányzati Képviselő-testülete</w:t>
      </w:r>
      <w:r w:rsidRPr="00D204B3">
        <w:rPr>
          <w:sz w:val="22"/>
          <w:szCs w:val="22"/>
        </w:rPr>
        <w:t xml:space="preserve"> a Völgységi Önkormányzatok társulási megállapodása 2. függelékének módosítását az 1. melléklet szerint elfogadja</w:t>
      </w:r>
      <w:r>
        <w:rPr>
          <w:sz w:val="22"/>
          <w:szCs w:val="22"/>
        </w:rPr>
        <w:t xml:space="preserve">. </w:t>
      </w:r>
    </w:p>
    <w:p w:rsidR="00D204B3" w:rsidRPr="00D204B3" w:rsidRDefault="00D204B3" w:rsidP="00D204B3">
      <w:pPr>
        <w:rPr>
          <w:sz w:val="22"/>
          <w:szCs w:val="22"/>
        </w:rPr>
      </w:pPr>
      <w:r w:rsidRPr="00D204B3">
        <w:rPr>
          <w:sz w:val="22"/>
          <w:szCs w:val="22"/>
        </w:rPr>
        <w:t>Határidő: Azonnal</w:t>
      </w:r>
    </w:p>
    <w:p w:rsidR="00D204B3" w:rsidRPr="00D204B3" w:rsidRDefault="00D204B3" w:rsidP="00D204B3">
      <w:pPr>
        <w:rPr>
          <w:sz w:val="22"/>
          <w:szCs w:val="22"/>
        </w:rPr>
      </w:pPr>
      <w:r w:rsidRPr="00D204B3">
        <w:rPr>
          <w:sz w:val="22"/>
          <w:szCs w:val="22"/>
        </w:rPr>
        <w:t>Felelős: Filóné Ferencz Ibolya elnök</w:t>
      </w:r>
    </w:p>
    <w:p w:rsidR="00D204B3" w:rsidRDefault="00D204B3" w:rsidP="00D204B3">
      <w:pPr>
        <w:rPr>
          <w:sz w:val="22"/>
          <w:szCs w:val="22"/>
        </w:rPr>
      </w:pPr>
      <w:r w:rsidRPr="00D204B3">
        <w:rPr>
          <w:sz w:val="22"/>
          <w:szCs w:val="22"/>
        </w:rPr>
        <w:t xml:space="preserve">Végrehajtásért felelős: </w:t>
      </w:r>
      <w:r w:rsidR="00F478FD">
        <w:rPr>
          <w:sz w:val="22"/>
          <w:szCs w:val="22"/>
        </w:rPr>
        <w:t>Réger Balázs osztályvezető</w:t>
      </w:r>
    </w:p>
    <w:p w:rsidR="00D204B3" w:rsidRDefault="00D204B3" w:rsidP="00D204B3">
      <w:pPr>
        <w:rPr>
          <w:sz w:val="18"/>
        </w:rPr>
      </w:pPr>
    </w:p>
    <w:p w:rsidR="00D204B3" w:rsidRDefault="00D204B3" w:rsidP="00D204B3">
      <w:r w:rsidRPr="001614AA">
        <w:t xml:space="preserve">Bonyhád, </w:t>
      </w:r>
      <w:r>
        <w:t xml:space="preserve">2016. január 20. </w:t>
      </w:r>
    </w:p>
    <w:p w:rsidR="00D204B3" w:rsidRPr="001614AA" w:rsidRDefault="00D204B3" w:rsidP="00D204B3"/>
    <w:p w:rsidR="00D204B3" w:rsidRDefault="00D204B3" w:rsidP="00ED629F">
      <w:pPr>
        <w:widowControl/>
        <w:suppressAutoHyphens w:val="0"/>
        <w:ind w:left="2124" w:firstLine="708"/>
        <w:jc w:val="center"/>
        <w:rPr>
          <w:lang w:eastAsia="en-US"/>
        </w:rPr>
      </w:pPr>
      <w:r>
        <w:rPr>
          <w:lang w:eastAsia="en-US"/>
        </w:rPr>
        <w:t>Filóné Ferencz Ibolya</w:t>
      </w:r>
    </w:p>
    <w:p w:rsidR="00D204B3" w:rsidRDefault="00D204B3" w:rsidP="00ED629F">
      <w:pPr>
        <w:widowControl/>
        <w:suppressAutoHyphens w:val="0"/>
        <w:ind w:left="2124" w:firstLine="708"/>
        <w:jc w:val="center"/>
      </w:pPr>
      <w:r>
        <w:rPr>
          <w:lang w:eastAsia="en-US"/>
        </w:rPr>
        <w:t>polgármester</w:t>
      </w:r>
    </w:p>
    <w:p w:rsidR="00D204B3" w:rsidRDefault="00D204B3" w:rsidP="00D204B3">
      <w:pPr>
        <w:widowControl/>
        <w:suppressAutoHyphens w:val="0"/>
        <w:jc w:val="both"/>
      </w:pPr>
    </w:p>
    <w:p w:rsidR="00D204B3" w:rsidRDefault="00D204B3" w:rsidP="00D204B3">
      <w:pPr>
        <w:widowControl/>
        <w:suppressAutoHyphens w:val="0"/>
        <w:jc w:val="both"/>
      </w:pPr>
    </w:p>
    <w:p w:rsidR="00D204B3" w:rsidRDefault="00D204B3" w:rsidP="00D204B3">
      <w:pPr>
        <w:pStyle w:val="Listaszerbekezds"/>
        <w:widowControl/>
        <w:numPr>
          <w:ilvl w:val="0"/>
          <w:numId w:val="1"/>
        </w:numPr>
        <w:suppressAutoHyphens w:val="0"/>
        <w:jc w:val="right"/>
      </w:pPr>
      <w:r>
        <w:t>melléklet</w:t>
      </w:r>
    </w:p>
    <w:p w:rsidR="00D204B3" w:rsidRDefault="00D204B3" w:rsidP="00D204B3">
      <w:pPr>
        <w:widowControl/>
        <w:suppressAutoHyphens w:val="0"/>
        <w:jc w:val="right"/>
      </w:pPr>
    </w:p>
    <w:p w:rsidR="00D204B3" w:rsidRDefault="00D204B3" w:rsidP="00D204B3"/>
    <w:p w:rsidR="00D204B3" w:rsidRDefault="00D204B3" w:rsidP="00D204B3">
      <w:pPr>
        <w:jc w:val="right"/>
      </w:pPr>
      <w:r>
        <w:t>2. függelék</w:t>
      </w:r>
    </w:p>
    <w:p w:rsidR="00D204B3" w:rsidRDefault="00D204B3" w:rsidP="00D204B3"/>
    <w:p w:rsidR="00D204B3" w:rsidRPr="00D204B3" w:rsidRDefault="00D204B3" w:rsidP="00D204B3">
      <w:pPr>
        <w:rPr>
          <w:b/>
        </w:rPr>
      </w:pPr>
      <w:r w:rsidRPr="00D204B3">
        <w:rPr>
          <w:b/>
        </w:rPr>
        <w:t>A Társulás által ellátott feladatok a kormányzati funkciók rendje szerint (a 68/2013. (XII. 29.) NGM rendelet alapján)</w:t>
      </w:r>
    </w:p>
    <w:p w:rsidR="00D204B3" w:rsidRDefault="00D204B3" w:rsidP="00D204B3"/>
    <w:p w:rsidR="00D204B3" w:rsidRDefault="00D204B3" w:rsidP="00D204B3">
      <w:r>
        <w:t>011130     Önkormányzatok és önkormányzati hivatalok jogalkotó és általános igazgatási tevékenysége</w:t>
      </w:r>
    </w:p>
    <w:p w:rsidR="00D204B3" w:rsidRDefault="00D204B3" w:rsidP="00D204B3">
      <w:r>
        <w:t>041140     Területfejlesztés igazgatása</w:t>
      </w:r>
    </w:p>
    <w:p w:rsidR="00D204B3" w:rsidRDefault="00D204B3" w:rsidP="00D204B3">
      <w:r>
        <w:t>072112     Háziorvosi ügyeleti ellátás</w:t>
      </w:r>
    </w:p>
    <w:p w:rsidR="00D204B3" w:rsidRDefault="00D204B3" w:rsidP="00D204B3">
      <w:r>
        <w:t xml:space="preserve">082091     Közművelődés – közösségi és társadalmi részvétel fejlesztése </w:t>
      </w:r>
    </w:p>
    <w:p w:rsidR="00D204B3" w:rsidRDefault="00D204B3" w:rsidP="00D204B3">
      <w:r>
        <w:t>082092     Közművelődés – hagyományos közösségi kulturális értékek gondozása</w:t>
      </w:r>
    </w:p>
    <w:p w:rsidR="00D204B3" w:rsidRDefault="00D204B3" w:rsidP="00D204B3">
      <w:r>
        <w:t>083030     Egyéb kiadói tevékenység</w:t>
      </w:r>
    </w:p>
    <w:p w:rsidR="00D204B3" w:rsidRDefault="00D204B3" w:rsidP="00D204B3">
      <w:r>
        <w:t>101221      Fogyatékossággal élők nappali ellátása</w:t>
      </w:r>
    </w:p>
    <w:p w:rsidR="00D204B3" w:rsidRDefault="00D204B3" w:rsidP="00D204B3">
      <w:r>
        <w:t>101222     Támogató szolgáltatás fogyatékos személyek részére</w:t>
      </w:r>
    </w:p>
    <w:p w:rsidR="00D204B3" w:rsidRDefault="00D204B3" w:rsidP="00D204B3">
      <w:r>
        <w:t>102023     Időskorúak tartós bentlakásos ellátása</w:t>
      </w:r>
    </w:p>
    <w:p w:rsidR="00D204B3" w:rsidRDefault="00D204B3" w:rsidP="00D204B3">
      <w:r>
        <w:t xml:space="preserve">102024     </w:t>
      </w:r>
      <w:proofErr w:type="spellStart"/>
      <w:r>
        <w:t>Demens</w:t>
      </w:r>
      <w:proofErr w:type="spellEnd"/>
      <w:r>
        <w:t xml:space="preserve"> betegek tartós bentlakásos ellátása</w:t>
      </w:r>
    </w:p>
    <w:p w:rsidR="00D204B3" w:rsidRDefault="00D204B3" w:rsidP="00D204B3">
      <w:r>
        <w:t>102031     Idősek nappali ellátása</w:t>
      </w:r>
    </w:p>
    <w:p w:rsidR="00D204B3" w:rsidRDefault="00D204B3" w:rsidP="00D204B3">
      <w:r>
        <w:t xml:space="preserve">102032     </w:t>
      </w:r>
      <w:proofErr w:type="spellStart"/>
      <w:r>
        <w:t>Demens</w:t>
      </w:r>
      <w:proofErr w:type="spellEnd"/>
      <w:r>
        <w:t xml:space="preserve"> betegek nappali ellátása </w:t>
      </w:r>
    </w:p>
    <w:p w:rsidR="00D204B3" w:rsidRDefault="00D204B3" w:rsidP="00D204B3">
      <w:r>
        <w:t>104042    Család és gyermekjóléti szolgáltatások</w:t>
      </w:r>
    </w:p>
    <w:p w:rsidR="00D204B3" w:rsidRDefault="00D204B3" w:rsidP="00D204B3">
      <w:r>
        <w:t>104043    Család és gyermekjóléti központ</w:t>
      </w:r>
    </w:p>
    <w:p w:rsidR="00D204B3" w:rsidRDefault="00D204B3" w:rsidP="00D204B3">
      <w:r>
        <w:t>107051     Szociális étkeztetés</w:t>
      </w:r>
    </w:p>
    <w:p w:rsidR="00D204B3" w:rsidRDefault="00D204B3" w:rsidP="00D204B3">
      <w:r>
        <w:t>107052     Házi segítségnyújtás</w:t>
      </w:r>
    </w:p>
    <w:p w:rsidR="00D204B3" w:rsidRDefault="00D204B3" w:rsidP="00D204B3">
      <w:r>
        <w:t>107053     Jelzőrendszeres házi segítségnyújtás</w:t>
      </w:r>
    </w:p>
    <w:p w:rsidR="00262983" w:rsidRDefault="00D204B3" w:rsidP="00D204B3">
      <w:r>
        <w:t>107055     Falugondnoki, tanyagondnoki szolgáltatás</w:t>
      </w:r>
    </w:p>
    <w:sectPr w:rsidR="00262983" w:rsidSect="000D4B9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4D1" w:rsidRDefault="002854D1" w:rsidP="00652E88">
      <w:r>
        <w:separator/>
      </w:r>
    </w:p>
  </w:endnote>
  <w:endnote w:type="continuationSeparator" w:id="0">
    <w:p w:rsidR="002854D1" w:rsidRDefault="002854D1" w:rsidP="00652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B96" w:rsidRPr="001C1289" w:rsidRDefault="003F4A80">
    <w:pPr>
      <w:pStyle w:val="llb"/>
    </w:pPr>
    <w:r>
      <w:rPr>
        <w:noProof/>
      </w:rPr>
      <w:pict>
        <v:line id="_x0000_s1025" style="position:absolute;z-index:251659776" from="0,7.75pt" to="450pt,7.75pt" strokeweight="3pt">
          <v:stroke linestyle="thinThin"/>
        </v:line>
      </w:pict>
    </w:r>
  </w:p>
  <w:p w:rsidR="000D4B96" w:rsidRPr="001C1289" w:rsidRDefault="00EE68C2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0D4B96" w:rsidRPr="001C1289" w:rsidRDefault="00EE68C2" w:rsidP="000D4B96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0D4B96" w:rsidRPr="0086683D" w:rsidRDefault="002854D1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4D1" w:rsidRDefault="002854D1" w:rsidP="00652E88">
      <w:r>
        <w:separator/>
      </w:r>
    </w:p>
  </w:footnote>
  <w:footnote w:type="continuationSeparator" w:id="0">
    <w:p w:rsidR="002854D1" w:rsidRDefault="002854D1" w:rsidP="00652E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B96" w:rsidRDefault="003F4A80" w:rsidP="000D4B96">
    <w:pPr>
      <w:pStyle w:val="lfej"/>
      <w:jc w:val="right"/>
      <w:rPr>
        <w:b/>
        <w:sz w:val="36"/>
        <w:szCs w:val="36"/>
      </w:rPr>
    </w:pPr>
    <w:r w:rsidRPr="003F4A8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s1028" type="#_x0000_t75" alt="cimerhn.png" style="position:absolute;left:0;text-align:left;margin-left:-40.1pt;margin-top:-15.15pt;width:101.25pt;height:69.75pt;z-index:-251660800;visibility:visible">
          <v:imagedata r:id="rId1" o:title=""/>
        </v:shape>
      </w:pict>
    </w:r>
    <w:r w:rsidR="00EE68C2">
      <w:rPr>
        <w:b/>
        <w:sz w:val="36"/>
        <w:szCs w:val="36"/>
      </w:rPr>
      <w:t>Bonyhád Város Önkormányzata</w:t>
    </w:r>
  </w:p>
  <w:p w:rsidR="000D4B96" w:rsidRDefault="002854D1" w:rsidP="000D4B96">
    <w:pPr>
      <w:pStyle w:val="lfej"/>
      <w:jc w:val="right"/>
      <w:rPr>
        <w:b/>
        <w:sz w:val="36"/>
        <w:szCs w:val="36"/>
      </w:rPr>
    </w:pPr>
  </w:p>
  <w:p w:rsidR="000D4B96" w:rsidRPr="00C77A41" w:rsidRDefault="003F4A80" w:rsidP="000D4B96">
    <w:pPr>
      <w:pStyle w:val="lfej"/>
      <w:jc w:val="center"/>
      <w:rPr>
        <w:b/>
        <w:sz w:val="36"/>
        <w:szCs w:val="36"/>
      </w:rPr>
    </w:pPr>
    <w:r w:rsidRPr="003F4A8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9" type="#_x0000_t32" style="position:absolute;left:0;text-align:left;margin-left:-40.85pt;margin-top:22.6pt;width:524.25pt;height:0;z-index:251656704" o:connectortype="straight" strokeweight="1pt"/>
      </w:pict>
    </w:r>
    <w:r w:rsidR="00EE68C2">
      <w:br/>
    </w:r>
  </w:p>
  <w:p w:rsidR="000D4B96" w:rsidRPr="00AE7134" w:rsidRDefault="003F4A80" w:rsidP="000D4B96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36pt;margin-top:-9.55pt;width:99pt;height:90pt;z-index:251657728" filled="f" stroked="f">
          <v:textbox style="mso-next-textbox:#_x0000_s1026">
            <w:txbxContent>
              <w:p w:rsidR="000D4B96" w:rsidRDefault="00EE68C2" w:rsidP="000D4B96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>
      <w:rPr>
        <w:noProof/>
      </w:rPr>
      <w:pict>
        <v:shape id="Kép 4" o:spid="_x0000_s1027" type="#_x0000_t75" alt="Bonyhád címere jó" style="position:absolute;margin-left:0;margin-top:140.9pt;width:459pt;height:351pt;z-index:-251657728;visibility:visible">
          <v:imagedata r:id="rId2" o:title="" gain="17039f" blacklevel="28180f" grayscale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53734"/>
    <w:multiLevelType w:val="hybridMultilevel"/>
    <w:tmpl w:val="E81E8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1"/>
      <o:rules v:ext="edit">
        <o:r id="V:Rule2" type="connector" idref="#_x0000_s102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204B3"/>
    <w:rsid w:val="00262983"/>
    <w:rsid w:val="002854D1"/>
    <w:rsid w:val="003620EE"/>
    <w:rsid w:val="003F4A80"/>
    <w:rsid w:val="004241E2"/>
    <w:rsid w:val="00502A3A"/>
    <w:rsid w:val="00652E88"/>
    <w:rsid w:val="006A391C"/>
    <w:rsid w:val="00837085"/>
    <w:rsid w:val="00902477"/>
    <w:rsid w:val="00903735"/>
    <w:rsid w:val="00B016BD"/>
    <w:rsid w:val="00BD4238"/>
    <w:rsid w:val="00BE589F"/>
    <w:rsid w:val="00CA34FC"/>
    <w:rsid w:val="00D204B3"/>
    <w:rsid w:val="00ED629F"/>
    <w:rsid w:val="00EE68C2"/>
    <w:rsid w:val="00F323B7"/>
    <w:rsid w:val="00F478FD"/>
    <w:rsid w:val="00FD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04B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204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204B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D204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204B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rsid w:val="00D204B3"/>
    <w:rPr>
      <w:rFonts w:cs="Times New Roman"/>
      <w:color w:val="0000FF"/>
      <w:u w:val="single"/>
    </w:rPr>
  </w:style>
  <w:style w:type="paragraph" w:styleId="NormlWeb">
    <w:name w:val="Normal (Web)"/>
    <w:basedOn w:val="Norml"/>
    <w:rsid w:val="00D204B3"/>
    <w:pPr>
      <w:widowControl/>
      <w:suppressAutoHyphens w:val="0"/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204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70B2A-C1BC-4CAB-AEF1-F7740ECE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pedit</cp:lastModifiedBy>
  <cp:revision>5</cp:revision>
  <cp:lastPrinted>2016-01-22T07:26:00Z</cp:lastPrinted>
  <dcterms:created xsi:type="dcterms:W3CDTF">2016-01-22T07:23:00Z</dcterms:created>
  <dcterms:modified xsi:type="dcterms:W3CDTF">2016-01-22T07:27:00Z</dcterms:modified>
</cp:coreProperties>
</file>