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D3F" w:rsidRPr="0035369F" w:rsidRDefault="00D35D3F" w:rsidP="00D35D3F">
      <w:pPr>
        <w:pStyle w:val="Szvegtrzs"/>
        <w:jc w:val="center"/>
        <w:rPr>
          <w:b/>
          <w:bCs/>
          <w:sz w:val="22"/>
          <w:szCs w:val="22"/>
        </w:rPr>
      </w:pPr>
      <w:r w:rsidRPr="0035369F">
        <w:rPr>
          <w:b/>
          <w:bCs/>
          <w:sz w:val="22"/>
          <w:szCs w:val="22"/>
          <w:u w:val="single"/>
        </w:rPr>
        <w:t xml:space="preserve">Hatásvizsgálat </w:t>
      </w:r>
    </w:p>
    <w:p w:rsidR="00D35D3F" w:rsidRPr="0035369F" w:rsidRDefault="00D35D3F" w:rsidP="00D35D3F">
      <w:pPr>
        <w:pStyle w:val="Szvegtrzs"/>
        <w:jc w:val="center"/>
        <w:rPr>
          <w:sz w:val="22"/>
          <w:szCs w:val="22"/>
        </w:rPr>
      </w:pPr>
      <w:r w:rsidRPr="0035369F">
        <w:rPr>
          <w:b/>
          <w:bCs/>
          <w:sz w:val="22"/>
          <w:szCs w:val="22"/>
        </w:rPr>
        <w:t xml:space="preserve">Bonyhád Város Önkormányzata </w:t>
      </w:r>
      <w:r w:rsidRPr="00381010">
        <w:rPr>
          <w:b/>
        </w:rPr>
        <w:t>a szociális igazgatás és szociális ellátás helyi szabályozásáról szóló</w:t>
      </w:r>
      <w:r>
        <w:rPr>
          <w:b/>
        </w:rPr>
        <w:t xml:space="preserve"> önkormányzati rendelet módosításához</w:t>
      </w:r>
    </w:p>
    <w:p w:rsidR="00D35D3F" w:rsidRPr="0035369F" w:rsidRDefault="00D35D3F" w:rsidP="00D35D3F">
      <w:pPr>
        <w:pStyle w:val="Szvegtrzs"/>
        <w:rPr>
          <w:sz w:val="22"/>
          <w:szCs w:val="22"/>
        </w:rPr>
      </w:pP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38"/>
      </w:tblGrid>
      <w:tr w:rsidR="00D35D3F" w:rsidRPr="0035369F" w:rsidTr="003E0209">
        <w:tc>
          <w:tcPr>
            <w:tcW w:w="963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D35D3F" w:rsidRPr="0035369F" w:rsidRDefault="00D35D3F" w:rsidP="003E0209">
            <w:pPr>
              <w:pStyle w:val="Szvegtrzs"/>
            </w:pPr>
            <w:r w:rsidRPr="0035369F">
              <w:rPr>
                <w:b/>
                <w:bCs/>
                <w:sz w:val="22"/>
                <w:szCs w:val="22"/>
              </w:rPr>
              <w:t>1. Társadalmi, gazdasági, költségvetési hatásai</w:t>
            </w:r>
          </w:p>
          <w:p w:rsidR="00D35D3F" w:rsidRDefault="00D35D3F" w:rsidP="003E0209">
            <w:pPr>
              <w:pStyle w:val="NormlWeb"/>
              <w:jc w:val="both"/>
            </w:pPr>
            <w:r>
              <w:rPr>
                <w:sz w:val="22"/>
                <w:szCs w:val="22"/>
              </w:rPr>
              <w:t xml:space="preserve">A rendelet-tervezet következtében a térítési díjak változása miatt a szolgáltatásokat igénybe vevők köre lényegesen nem változik. A házi segítségnyújtás esetében történt díjcsökkentés a már igénybe vevők körének megtartását eredményezi, illetve új igénylők belépését. </w:t>
            </w:r>
          </w:p>
          <w:p w:rsidR="00D35D3F" w:rsidRPr="00593E84" w:rsidRDefault="00D35D3F" w:rsidP="003E0209">
            <w:pPr>
              <w:pStyle w:val="NormlWeb"/>
              <w:jc w:val="both"/>
            </w:pPr>
          </w:p>
        </w:tc>
      </w:tr>
      <w:tr w:rsidR="00D35D3F" w:rsidRPr="0035369F" w:rsidTr="003E0209">
        <w:tc>
          <w:tcPr>
            <w:tcW w:w="963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D35D3F" w:rsidRPr="0035369F" w:rsidRDefault="00D35D3F" w:rsidP="003E0209">
            <w:pPr>
              <w:pStyle w:val="Szvegtrzs"/>
            </w:pPr>
            <w:r>
              <w:rPr>
                <w:b/>
                <w:bCs/>
                <w:sz w:val="22"/>
                <w:szCs w:val="22"/>
              </w:rPr>
              <w:t xml:space="preserve">2. </w:t>
            </w:r>
            <w:r w:rsidRPr="0035369F">
              <w:rPr>
                <w:b/>
                <w:bCs/>
                <w:sz w:val="22"/>
                <w:szCs w:val="22"/>
              </w:rPr>
              <w:t>Környezeti és egészségi következményei</w:t>
            </w:r>
          </w:p>
          <w:p w:rsidR="00D35D3F" w:rsidRPr="0035369F" w:rsidRDefault="00D35D3F" w:rsidP="003E0209">
            <w:pPr>
              <w:pStyle w:val="Szvegtrzs"/>
            </w:pPr>
            <w:r>
              <w:rPr>
                <w:sz w:val="22"/>
                <w:szCs w:val="22"/>
              </w:rPr>
              <w:t xml:space="preserve">Nem releváns.  </w:t>
            </w:r>
          </w:p>
        </w:tc>
      </w:tr>
    </w:tbl>
    <w:p w:rsidR="00D35D3F" w:rsidRPr="0035369F" w:rsidRDefault="00D35D3F" w:rsidP="00D35D3F">
      <w:pPr>
        <w:pStyle w:val="Szvegtrzs"/>
        <w:rPr>
          <w:sz w:val="22"/>
          <w:szCs w:val="22"/>
        </w:rPr>
      </w:pP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38"/>
      </w:tblGrid>
      <w:tr w:rsidR="00D35D3F" w:rsidRPr="0035369F" w:rsidTr="003E0209">
        <w:tc>
          <w:tcPr>
            <w:tcW w:w="963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D35D3F" w:rsidRPr="0035369F" w:rsidRDefault="00D35D3F" w:rsidP="003E0209">
            <w:pPr>
              <w:pStyle w:val="Szvegtrzs"/>
            </w:pPr>
            <w:r w:rsidRPr="0035369F">
              <w:rPr>
                <w:b/>
                <w:bCs/>
                <w:sz w:val="22"/>
                <w:szCs w:val="22"/>
              </w:rPr>
              <w:t>3. Adminisztratív terheket befolyásoló hatásai</w:t>
            </w:r>
          </w:p>
          <w:p w:rsidR="00D35D3F" w:rsidRPr="0035369F" w:rsidRDefault="00D35D3F" w:rsidP="003E0209">
            <w:pPr>
              <w:pStyle w:val="Szvegtrzs"/>
            </w:pPr>
            <w:r>
              <w:rPr>
                <w:sz w:val="22"/>
                <w:szCs w:val="22"/>
              </w:rPr>
              <w:t xml:space="preserve">A személyes gondoskodást biztosító ellátások esetében a jogszabályi változások miatt az egyéni szükségletek felülvizsgálata, azok rögzítése, illetve a házi segítségnyújtás esetében a feladatok szétosztásának felülvizsgálata szükséges. </w:t>
            </w:r>
          </w:p>
        </w:tc>
      </w:tr>
    </w:tbl>
    <w:p w:rsidR="00D35D3F" w:rsidRPr="0035369F" w:rsidRDefault="00D35D3F" w:rsidP="00D35D3F">
      <w:pPr>
        <w:pStyle w:val="Szvegtrzs"/>
        <w:rPr>
          <w:sz w:val="22"/>
          <w:szCs w:val="22"/>
        </w:rPr>
      </w:pP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38"/>
      </w:tblGrid>
      <w:tr w:rsidR="00D35D3F" w:rsidRPr="0035369F" w:rsidTr="003E0209">
        <w:tc>
          <w:tcPr>
            <w:tcW w:w="963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D35D3F" w:rsidRPr="0035369F" w:rsidRDefault="00D35D3F" w:rsidP="003E0209">
            <w:pPr>
              <w:pStyle w:val="Szvegtrzs"/>
            </w:pPr>
            <w:smartTag w:uri="urn:schemas-microsoft-com:office:smarttags" w:element="metricconverter">
              <w:smartTagPr>
                <w:attr w:name="ProductID" w:val="4. A"/>
              </w:smartTagPr>
              <w:r w:rsidRPr="0035369F">
                <w:rPr>
                  <w:b/>
                  <w:bCs/>
                  <w:sz w:val="22"/>
                  <w:szCs w:val="22"/>
                </w:rPr>
                <w:t>4. A</w:t>
              </w:r>
            </w:smartTag>
            <w:r w:rsidRPr="0035369F">
              <w:rPr>
                <w:b/>
                <w:bCs/>
                <w:sz w:val="22"/>
                <w:szCs w:val="22"/>
              </w:rPr>
              <w:t xml:space="preserve"> jogszabá</w:t>
            </w:r>
            <w:r>
              <w:rPr>
                <w:b/>
                <w:bCs/>
                <w:sz w:val="22"/>
                <w:szCs w:val="22"/>
              </w:rPr>
              <w:t>ly megalkotásának szükségessége</w:t>
            </w:r>
            <w:r w:rsidRPr="0035369F">
              <w:rPr>
                <w:b/>
                <w:bCs/>
                <w:sz w:val="22"/>
                <w:szCs w:val="22"/>
              </w:rPr>
              <w:t>, a jogalkotás elmaradásának várható következményei</w:t>
            </w:r>
          </w:p>
          <w:p w:rsidR="00D35D3F" w:rsidRPr="0035369F" w:rsidRDefault="00D35D3F" w:rsidP="003E0209">
            <w:pPr>
              <w:pStyle w:val="Szvegtrzs"/>
            </w:pPr>
            <w:r>
              <w:rPr>
                <w:sz w:val="22"/>
                <w:szCs w:val="22"/>
              </w:rPr>
              <w:t>A rendeletet a</w:t>
            </w:r>
            <w:r w:rsidR="00D65329" w:rsidRPr="00F65AF1">
              <w:rPr>
                <w:color w:val="000000"/>
              </w:rPr>
              <w:t xml:space="preserve"> szociális igazgatásról és szociális ellátásokról szóló 1993. évi III. törvény</w:t>
            </w:r>
            <w:r w:rsidR="00D65329">
              <w:rPr>
                <w:color w:val="000000"/>
              </w:rPr>
              <w:t xml:space="preserve"> és a </w:t>
            </w:r>
            <w:r w:rsidR="00D65329" w:rsidRPr="003A26BA">
              <w:rPr>
                <w:color w:val="000000"/>
              </w:rPr>
              <w:t>személyes gondoskodást nyújtó szociális ellátások térítési díjáról szóló 29/1993. (II. 17.) Korm. rendelet</w:t>
            </w:r>
            <w:r w:rsidR="00D65329">
              <w:rPr>
                <w:color w:val="000000"/>
              </w:rPr>
              <w:t xml:space="preserve"> módosítása miatt szükséges módosítani. A módosítás elmaradása esetén jogszabályellenesen kerülnének a térítési díjak beszedésre, ami a normatív állami támogatások megvonásához </w:t>
            </w:r>
            <w:r w:rsidR="00D20D5E">
              <w:rPr>
                <w:color w:val="000000"/>
              </w:rPr>
              <w:t xml:space="preserve">vezethetne. </w:t>
            </w:r>
          </w:p>
        </w:tc>
      </w:tr>
    </w:tbl>
    <w:p w:rsidR="00D35D3F" w:rsidRPr="0035369F" w:rsidRDefault="00D35D3F" w:rsidP="00D35D3F">
      <w:pPr>
        <w:pStyle w:val="Szvegtrzs"/>
        <w:rPr>
          <w:sz w:val="22"/>
          <w:szCs w:val="22"/>
        </w:rPr>
      </w:pP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38"/>
      </w:tblGrid>
      <w:tr w:rsidR="00D35D3F" w:rsidRPr="0035369F" w:rsidTr="003E0209">
        <w:tc>
          <w:tcPr>
            <w:tcW w:w="963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D35D3F" w:rsidRPr="0035369F" w:rsidRDefault="00D35D3F" w:rsidP="003E0209">
            <w:pPr>
              <w:pStyle w:val="Szvegtrzs"/>
            </w:pPr>
            <w:smartTag w:uri="urn:schemas-microsoft-com:office:smarttags" w:element="metricconverter">
              <w:smartTagPr>
                <w:attr w:name="ProductID" w:val="5. A"/>
              </w:smartTagPr>
              <w:r w:rsidRPr="0035369F">
                <w:rPr>
                  <w:b/>
                  <w:bCs/>
                  <w:sz w:val="22"/>
                  <w:szCs w:val="22"/>
                </w:rPr>
                <w:t>5. A</w:t>
              </w:r>
            </w:smartTag>
            <w:r w:rsidRPr="0035369F">
              <w:rPr>
                <w:b/>
                <w:bCs/>
                <w:sz w:val="22"/>
                <w:szCs w:val="22"/>
              </w:rPr>
              <w:t xml:space="preserve"> jogszabály alkalmazásához szükséges személyi, szervezeti, tárgyi és pénzügyi feltételek</w:t>
            </w:r>
          </w:p>
          <w:p w:rsidR="00D35D3F" w:rsidRPr="0035369F" w:rsidRDefault="00D35D3F" w:rsidP="003E0209">
            <w:pPr>
              <w:pStyle w:val="Szvegtrzs"/>
            </w:pPr>
            <w:r>
              <w:rPr>
                <w:sz w:val="22"/>
                <w:szCs w:val="22"/>
              </w:rPr>
              <w:t xml:space="preserve">A tárgyi és pénzügyi feltételek biztosítottak. </w:t>
            </w:r>
          </w:p>
        </w:tc>
      </w:tr>
    </w:tbl>
    <w:p w:rsidR="00D35D3F" w:rsidRPr="0035369F" w:rsidRDefault="00D35D3F" w:rsidP="00D35D3F">
      <w:pPr>
        <w:rPr>
          <w:sz w:val="22"/>
          <w:szCs w:val="22"/>
        </w:rPr>
      </w:pPr>
    </w:p>
    <w:p w:rsidR="00D35D3F" w:rsidRPr="0035369F" w:rsidRDefault="00D35D3F" w:rsidP="00D35D3F">
      <w:pPr>
        <w:rPr>
          <w:sz w:val="22"/>
          <w:szCs w:val="22"/>
        </w:rPr>
      </w:pPr>
    </w:p>
    <w:p w:rsidR="00D35D3F" w:rsidRPr="0035369F" w:rsidRDefault="00D35D3F" w:rsidP="00D35D3F">
      <w:pPr>
        <w:rPr>
          <w:sz w:val="22"/>
          <w:szCs w:val="22"/>
        </w:rPr>
      </w:pPr>
      <w:r w:rsidRPr="0035369F">
        <w:rPr>
          <w:sz w:val="22"/>
          <w:szCs w:val="22"/>
        </w:rPr>
        <w:t>B</w:t>
      </w:r>
      <w:r w:rsidR="00D20D5E">
        <w:rPr>
          <w:sz w:val="22"/>
          <w:szCs w:val="22"/>
        </w:rPr>
        <w:t>onyhád, 2016. január 20.</w:t>
      </w:r>
    </w:p>
    <w:p w:rsidR="00D35D3F" w:rsidRPr="0035369F" w:rsidRDefault="00D35D3F" w:rsidP="00D35D3F">
      <w:pPr>
        <w:rPr>
          <w:sz w:val="22"/>
          <w:szCs w:val="22"/>
        </w:rPr>
      </w:pPr>
    </w:p>
    <w:p w:rsidR="00D35D3F" w:rsidRDefault="00D35D3F" w:rsidP="00D35D3F">
      <w:pPr>
        <w:rPr>
          <w:sz w:val="22"/>
          <w:szCs w:val="22"/>
        </w:rPr>
      </w:pPr>
      <w:r w:rsidRPr="0035369F">
        <w:rPr>
          <w:sz w:val="22"/>
          <w:szCs w:val="22"/>
        </w:rPr>
        <w:tab/>
      </w:r>
      <w:r w:rsidRPr="0035369F">
        <w:rPr>
          <w:sz w:val="22"/>
          <w:szCs w:val="22"/>
        </w:rPr>
        <w:tab/>
      </w:r>
      <w:r w:rsidRPr="0035369F">
        <w:rPr>
          <w:sz w:val="22"/>
          <w:szCs w:val="22"/>
        </w:rPr>
        <w:tab/>
      </w:r>
      <w:r w:rsidRPr="0035369F">
        <w:rPr>
          <w:sz w:val="22"/>
          <w:szCs w:val="22"/>
        </w:rPr>
        <w:tab/>
      </w:r>
      <w:r w:rsidRPr="0035369F">
        <w:rPr>
          <w:sz w:val="22"/>
          <w:szCs w:val="22"/>
        </w:rPr>
        <w:tab/>
      </w:r>
      <w:r w:rsidRPr="0035369F">
        <w:rPr>
          <w:sz w:val="22"/>
          <w:szCs w:val="22"/>
        </w:rPr>
        <w:tab/>
      </w:r>
      <w:r w:rsidRPr="0035369F">
        <w:rPr>
          <w:sz w:val="22"/>
          <w:szCs w:val="22"/>
        </w:rPr>
        <w:tab/>
      </w:r>
      <w:r w:rsidRPr="0035369F">
        <w:rPr>
          <w:sz w:val="22"/>
          <w:szCs w:val="22"/>
        </w:rPr>
        <w:tab/>
      </w:r>
      <w:r>
        <w:rPr>
          <w:sz w:val="22"/>
          <w:szCs w:val="22"/>
        </w:rPr>
        <w:t xml:space="preserve">     Réger Balázs</w:t>
      </w:r>
    </w:p>
    <w:p w:rsidR="00D35D3F" w:rsidRPr="0035369F" w:rsidRDefault="00D35D3F" w:rsidP="00D35D3F">
      <w:pPr>
        <w:ind w:left="2832" w:firstLine="708"/>
        <w:jc w:val="center"/>
        <w:rPr>
          <w:sz w:val="22"/>
          <w:szCs w:val="22"/>
        </w:rPr>
      </w:pPr>
      <w:proofErr w:type="gramStart"/>
      <w:r>
        <w:rPr>
          <w:sz w:val="22"/>
          <w:szCs w:val="22"/>
        </w:rPr>
        <w:t>hatósági</w:t>
      </w:r>
      <w:proofErr w:type="gramEnd"/>
      <w:r>
        <w:rPr>
          <w:sz w:val="22"/>
          <w:szCs w:val="22"/>
        </w:rPr>
        <w:t xml:space="preserve"> osztályvezető</w:t>
      </w:r>
    </w:p>
    <w:p w:rsidR="00D35D3F" w:rsidRPr="0035369F" w:rsidRDefault="00D35D3F" w:rsidP="00D35D3F">
      <w:pPr>
        <w:rPr>
          <w:sz w:val="22"/>
          <w:szCs w:val="22"/>
        </w:rPr>
      </w:pPr>
    </w:p>
    <w:p w:rsidR="00D35D3F" w:rsidRPr="0035369F" w:rsidRDefault="00D35D3F" w:rsidP="00D35D3F">
      <w:pPr>
        <w:rPr>
          <w:sz w:val="22"/>
          <w:szCs w:val="22"/>
        </w:rPr>
      </w:pPr>
    </w:p>
    <w:p w:rsidR="00D35D3F" w:rsidRPr="0035369F" w:rsidRDefault="00D35D3F" w:rsidP="00D35D3F">
      <w:pPr>
        <w:rPr>
          <w:sz w:val="22"/>
          <w:szCs w:val="22"/>
        </w:rPr>
      </w:pPr>
    </w:p>
    <w:p w:rsidR="00D35D3F" w:rsidRDefault="00D35D3F" w:rsidP="00D35D3F"/>
    <w:p w:rsidR="00D35D3F" w:rsidRDefault="00D35D3F" w:rsidP="00D35D3F"/>
    <w:p w:rsidR="00D35D3F" w:rsidRDefault="00D35D3F" w:rsidP="00D35D3F"/>
    <w:p w:rsidR="00262983" w:rsidRDefault="00262983"/>
    <w:sectPr w:rsidR="00262983" w:rsidSect="004B3431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D35D3F"/>
    <w:rsid w:val="00262983"/>
    <w:rsid w:val="008D4B9D"/>
    <w:rsid w:val="00C7134A"/>
    <w:rsid w:val="00D20D5E"/>
    <w:rsid w:val="00D35D3F"/>
    <w:rsid w:val="00D65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35D3F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D35D3F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D35D3F"/>
    <w:rPr>
      <w:rFonts w:ascii="Times New Roman" w:eastAsia="SimSun" w:hAnsi="Times New Roman" w:cs="Times New Roman"/>
      <w:kern w:val="1"/>
      <w:sz w:val="24"/>
      <w:szCs w:val="24"/>
      <w:lang w:eastAsia="zh-CN"/>
    </w:rPr>
  </w:style>
  <w:style w:type="paragraph" w:styleId="NormlWeb">
    <w:name w:val="Normal (Web)"/>
    <w:basedOn w:val="Norml"/>
    <w:uiPriority w:val="99"/>
    <w:unhideWhenUsed/>
    <w:rsid w:val="00D35D3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pedit</cp:lastModifiedBy>
  <cp:revision>2</cp:revision>
  <dcterms:created xsi:type="dcterms:W3CDTF">2016-01-25T08:56:00Z</dcterms:created>
  <dcterms:modified xsi:type="dcterms:W3CDTF">2016-01-25T08:56:00Z</dcterms:modified>
</cp:coreProperties>
</file>