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C579A" w:rsidRPr="006D32FB" w:rsidRDefault="005C579A" w:rsidP="007F0D65">
      <w:pPr>
        <w:jc w:val="center"/>
        <w:rPr>
          <w:b/>
          <w:sz w:val="23"/>
          <w:szCs w:val="23"/>
        </w:rPr>
      </w:pPr>
      <w:r w:rsidRPr="006D32FB">
        <w:rPr>
          <w:b/>
          <w:sz w:val="23"/>
          <w:szCs w:val="23"/>
        </w:rPr>
        <w:t>Együttműködési megállapodás</w:t>
      </w:r>
    </w:p>
    <w:p w:rsidR="005C579A" w:rsidRPr="006D32FB" w:rsidRDefault="005C579A" w:rsidP="007F0D65">
      <w:pPr>
        <w:jc w:val="center"/>
        <w:rPr>
          <w:rFonts w:ascii="Book Antiqua" w:hAnsi="Book Antiqua" w:cs="Book Antiqua"/>
          <w:b/>
          <w:sz w:val="23"/>
          <w:szCs w:val="23"/>
        </w:rPr>
      </w:pPr>
    </w:p>
    <w:p w:rsidR="005C579A" w:rsidRPr="006D32FB" w:rsidRDefault="005C579A" w:rsidP="007F0D65">
      <w:pPr>
        <w:jc w:val="both"/>
        <w:rPr>
          <w:rFonts w:ascii="Book Antiqua" w:hAnsi="Book Antiqua" w:cs="Book Antiqua"/>
          <w:b/>
          <w:sz w:val="23"/>
          <w:szCs w:val="23"/>
        </w:rPr>
      </w:pPr>
    </w:p>
    <w:p w:rsidR="005C579A" w:rsidRPr="006D32FB" w:rsidRDefault="005C579A" w:rsidP="007F0D65">
      <w:pPr>
        <w:jc w:val="both"/>
        <w:rPr>
          <w:sz w:val="23"/>
          <w:szCs w:val="23"/>
        </w:rPr>
      </w:pPr>
      <w:r w:rsidRPr="006D32FB">
        <w:rPr>
          <w:sz w:val="23"/>
          <w:szCs w:val="23"/>
        </w:rPr>
        <w:t>mely létrejött egyrészről</w:t>
      </w:r>
    </w:p>
    <w:p w:rsidR="005C579A" w:rsidRPr="006D32FB" w:rsidRDefault="005C579A" w:rsidP="007F0D65">
      <w:pPr>
        <w:jc w:val="both"/>
        <w:rPr>
          <w:sz w:val="23"/>
          <w:szCs w:val="23"/>
        </w:rPr>
      </w:pPr>
    </w:p>
    <w:p w:rsidR="005C579A" w:rsidRPr="006D32FB" w:rsidRDefault="005C579A" w:rsidP="007F0D65">
      <w:pPr>
        <w:jc w:val="both"/>
        <w:rPr>
          <w:sz w:val="23"/>
          <w:szCs w:val="23"/>
        </w:rPr>
      </w:pPr>
      <w:r w:rsidRPr="006D32FB">
        <w:rPr>
          <w:b/>
          <w:sz w:val="23"/>
          <w:szCs w:val="23"/>
        </w:rPr>
        <w:t>Bonyhád Város Önkormányzata Képviselő-testülete</w:t>
      </w:r>
      <w:r w:rsidRPr="006D32FB">
        <w:rPr>
          <w:sz w:val="23"/>
          <w:szCs w:val="23"/>
        </w:rPr>
        <w:t xml:space="preserve"> (székhelye: Bonyhád, Széchenyi tér 12. adószáma: 15733517-2-17, törzskönyvi nyilvántartási száma: 733513 képviseli Filóné Ferencz Ibolya polgármester) - a továbbiakban helyi önkormányzat - </w:t>
      </w:r>
    </w:p>
    <w:p w:rsidR="005C579A" w:rsidRPr="006D32FB" w:rsidRDefault="005C579A" w:rsidP="007F0D65">
      <w:pPr>
        <w:jc w:val="both"/>
        <w:rPr>
          <w:sz w:val="23"/>
          <w:szCs w:val="23"/>
        </w:rPr>
      </w:pPr>
    </w:p>
    <w:p w:rsidR="005C579A" w:rsidRPr="006D32FB" w:rsidRDefault="005C579A" w:rsidP="007F0D65">
      <w:pPr>
        <w:jc w:val="both"/>
        <w:rPr>
          <w:sz w:val="23"/>
          <w:szCs w:val="23"/>
        </w:rPr>
      </w:pPr>
      <w:r w:rsidRPr="006D32FB">
        <w:rPr>
          <w:sz w:val="23"/>
          <w:szCs w:val="23"/>
        </w:rPr>
        <w:t>másrészről</w:t>
      </w:r>
    </w:p>
    <w:p w:rsidR="005C579A" w:rsidRPr="006D32FB" w:rsidRDefault="005C579A" w:rsidP="007F0D65">
      <w:pPr>
        <w:jc w:val="both"/>
        <w:rPr>
          <w:sz w:val="23"/>
          <w:szCs w:val="23"/>
        </w:rPr>
      </w:pPr>
    </w:p>
    <w:p w:rsidR="005C579A" w:rsidRPr="006D32FB" w:rsidRDefault="005C579A" w:rsidP="007F0D65">
      <w:pPr>
        <w:jc w:val="both"/>
        <w:rPr>
          <w:sz w:val="23"/>
          <w:szCs w:val="23"/>
          <w:lang w:eastAsia="hu-HU"/>
        </w:rPr>
      </w:pPr>
      <w:r w:rsidRPr="00BE3ECD">
        <w:rPr>
          <w:b/>
          <w:sz w:val="23"/>
          <w:szCs w:val="23"/>
        </w:rPr>
        <w:t>Bonyhádi Német Önkormányzat Képviselő-testülete</w:t>
      </w:r>
      <w:r w:rsidRPr="006D32FB">
        <w:rPr>
          <w:b/>
          <w:sz w:val="23"/>
          <w:szCs w:val="23"/>
        </w:rPr>
        <w:t xml:space="preserve"> </w:t>
      </w:r>
      <w:r w:rsidRPr="006D32FB">
        <w:rPr>
          <w:sz w:val="23"/>
          <w:szCs w:val="23"/>
        </w:rPr>
        <w:t xml:space="preserve">(székhelye: Bonyhád, Széchenyi u. 12. adószáma: 16846423-1-17, törzskönyvi nyilvántartási száma: 662668, képviseli Köhlerné Koch Ilona elnök) - a továbbiakban: nemzetiségi önkormányzat - felek együttesen Szerződő felek – között </w:t>
      </w:r>
      <w:r w:rsidRPr="006D32FB">
        <w:rPr>
          <w:sz w:val="23"/>
          <w:szCs w:val="23"/>
          <w:lang w:eastAsia="hu-HU"/>
        </w:rPr>
        <w:t>a nemzetiségek jogairól szóló 2011.évi CLXXIX. törvény, az államháztartásról szóló 2011.évi CXCV. törvény, a nemzetiségi célú előirányzatokból nyújtott támogatások feltételrendszeréről és elszámolásának rendjéről szóló 428/2012. (XII. 29.) Kormányrendelet, valamint Magyarország gazdasági st</w:t>
      </w:r>
      <w:r>
        <w:rPr>
          <w:sz w:val="23"/>
          <w:szCs w:val="23"/>
          <w:lang w:eastAsia="hu-HU"/>
        </w:rPr>
        <w:t>abilitásáról szóló 2011. évi CXC</w:t>
      </w:r>
      <w:r w:rsidRPr="006D32FB">
        <w:rPr>
          <w:sz w:val="23"/>
          <w:szCs w:val="23"/>
          <w:lang w:eastAsia="hu-HU"/>
        </w:rPr>
        <w:t>IV. törvény figyelembevételével,</w:t>
      </w:r>
      <w:r w:rsidRPr="006D32FB">
        <w:rPr>
          <w:sz w:val="23"/>
          <w:szCs w:val="23"/>
        </w:rPr>
        <w:t>az alulírt helyen és időben, az alábbi tartalommal:</w:t>
      </w:r>
    </w:p>
    <w:p w:rsidR="005C579A" w:rsidRPr="006D32FB" w:rsidRDefault="005C579A" w:rsidP="007F0D65">
      <w:pPr>
        <w:jc w:val="both"/>
        <w:rPr>
          <w:sz w:val="23"/>
          <w:szCs w:val="23"/>
        </w:rPr>
      </w:pPr>
    </w:p>
    <w:p w:rsidR="005C579A" w:rsidRPr="006D32FB" w:rsidRDefault="005C579A" w:rsidP="007F0D65">
      <w:pPr>
        <w:jc w:val="both"/>
        <w:rPr>
          <w:sz w:val="23"/>
          <w:szCs w:val="23"/>
        </w:rPr>
      </w:pPr>
      <w:r w:rsidRPr="006D32FB">
        <w:rPr>
          <w:sz w:val="23"/>
          <w:szCs w:val="23"/>
        </w:rPr>
        <w:t xml:space="preserve">Szerződő felek jelen megállapodásban rögzítik a nemzetiségi önkormányzat helyiséghasználatával, a nemzetiségek jogairól szóló 2011. évi CLXXIX. törvény (a továbbiakban: Njt.) 80.§ - ában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5C579A" w:rsidRPr="006D32FB" w:rsidRDefault="005C579A" w:rsidP="007F0D65">
      <w:pPr>
        <w:jc w:val="both"/>
        <w:rPr>
          <w:b/>
          <w:sz w:val="23"/>
          <w:szCs w:val="23"/>
        </w:rPr>
      </w:pPr>
    </w:p>
    <w:p w:rsidR="005C579A" w:rsidRPr="006D32FB" w:rsidRDefault="005C579A" w:rsidP="007F0D65">
      <w:pPr>
        <w:jc w:val="both"/>
        <w:rPr>
          <w:b/>
          <w:sz w:val="23"/>
          <w:szCs w:val="23"/>
        </w:rPr>
      </w:pPr>
    </w:p>
    <w:p w:rsidR="005C579A" w:rsidRPr="006D32FB" w:rsidRDefault="005C579A" w:rsidP="007F0D65">
      <w:pPr>
        <w:jc w:val="center"/>
        <w:rPr>
          <w:b/>
          <w:sz w:val="23"/>
          <w:szCs w:val="23"/>
        </w:rPr>
      </w:pPr>
      <w:r w:rsidRPr="006D32FB">
        <w:rPr>
          <w:b/>
          <w:sz w:val="23"/>
          <w:szCs w:val="23"/>
        </w:rPr>
        <w:t>I.</w:t>
      </w:r>
    </w:p>
    <w:p w:rsidR="005C579A" w:rsidRPr="006D32FB" w:rsidRDefault="005C579A" w:rsidP="007F0D65">
      <w:pPr>
        <w:widowControl w:val="0"/>
        <w:autoSpaceDE w:val="0"/>
        <w:jc w:val="center"/>
        <w:rPr>
          <w:sz w:val="23"/>
          <w:szCs w:val="23"/>
        </w:rPr>
      </w:pPr>
      <w:r w:rsidRPr="006D32FB">
        <w:rPr>
          <w:b/>
          <w:sz w:val="23"/>
          <w:szCs w:val="23"/>
        </w:rPr>
        <w:t>Az önkormányzati működés személyi és tárgyi feltételeinek biztosítása</w:t>
      </w:r>
    </w:p>
    <w:p w:rsidR="005C579A" w:rsidRPr="006D32FB" w:rsidRDefault="005C579A" w:rsidP="007F0D65">
      <w:pPr>
        <w:widowControl w:val="0"/>
        <w:autoSpaceDE w:val="0"/>
        <w:jc w:val="both"/>
        <w:rPr>
          <w:sz w:val="23"/>
          <w:szCs w:val="23"/>
        </w:rPr>
      </w:pPr>
    </w:p>
    <w:p w:rsidR="005C579A" w:rsidRPr="006D32FB" w:rsidRDefault="005C579A" w:rsidP="007F0D65">
      <w:pPr>
        <w:widowControl w:val="0"/>
        <w:autoSpaceDE w:val="0"/>
        <w:jc w:val="both"/>
        <w:rPr>
          <w:sz w:val="23"/>
          <w:szCs w:val="23"/>
        </w:rPr>
      </w:pPr>
      <w:smartTag w:uri="urn:schemas-microsoft-com:office:smarttags" w:element="metricconverter">
        <w:smartTagPr>
          <w:attr w:name="ProductID" w:val="1. A"/>
        </w:smartTagPr>
        <w:r w:rsidRPr="006D32FB">
          <w:rPr>
            <w:b/>
            <w:sz w:val="23"/>
            <w:szCs w:val="23"/>
          </w:rPr>
          <w:t>1.</w:t>
        </w:r>
        <w:r w:rsidRPr="006D32FB">
          <w:rPr>
            <w:sz w:val="23"/>
            <w:szCs w:val="23"/>
          </w:rPr>
          <w:t xml:space="preserve"> A</w:t>
        </w:r>
      </w:smartTag>
      <w:r w:rsidRPr="006D32FB">
        <w:rPr>
          <w:sz w:val="23"/>
          <w:szCs w:val="23"/>
        </w:rPr>
        <w:t xml:space="preserve"> helyi önkormányzat a nemzetiségi önkormányzat részére a Bonyhádi Közös Önkormányzati Hivatal épületében az alagsor 2. sz. irodát ingyenesen biztosítja az önkormányzati feladat ellátásához. A helyiség használatához kapcsolódó tárgyi infrastruktúra- és rezsiköltségeit a helyi önkormányzat viseli. </w:t>
      </w:r>
    </w:p>
    <w:p w:rsidR="005C579A" w:rsidRPr="006D32FB" w:rsidRDefault="005C579A" w:rsidP="007F0D65">
      <w:pPr>
        <w:widowControl w:val="0"/>
        <w:autoSpaceDE w:val="0"/>
        <w:jc w:val="both"/>
        <w:rPr>
          <w:sz w:val="23"/>
          <w:szCs w:val="23"/>
        </w:rPr>
      </w:pPr>
    </w:p>
    <w:p w:rsidR="005C579A" w:rsidRPr="006D32FB" w:rsidRDefault="005C579A" w:rsidP="007F0D65">
      <w:pPr>
        <w:widowControl w:val="0"/>
        <w:autoSpaceDE w:val="0"/>
        <w:jc w:val="both"/>
        <w:rPr>
          <w:sz w:val="23"/>
          <w:szCs w:val="23"/>
        </w:rPr>
      </w:pPr>
      <w:r w:rsidRPr="006D32FB">
        <w:rPr>
          <w:b/>
          <w:sz w:val="23"/>
          <w:szCs w:val="23"/>
        </w:rPr>
        <w:t>2.</w:t>
      </w:r>
      <w:r w:rsidRPr="006D32FB">
        <w:rPr>
          <w:sz w:val="23"/>
          <w:szCs w:val="23"/>
        </w:rPr>
        <w:t xml:space="preserve">  A helyi önkormányzat közös önkormányzati hivatala (a továbbiakban a helyi önkormányzat hivatala) útján biztosítja a nemzetiségi önkormányzat részére az önkormányzati működéshez szükséges tárgyi és személyi feltételeket, melynek keretében a helyi önkormányzat hivatala ellátja:</w:t>
      </w:r>
    </w:p>
    <w:p w:rsidR="005C579A" w:rsidRPr="006D32FB" w:rsidRDefault="005C579A" w:rsidP="007F0D65">
      <w:pPr>
        <w:widowControl w:val="0"/>
        <w:autoSpaceDE w:val="0"/>
        <w:ind w:left="708"/>
        <w:jc w:val="both"/>
        <w:rPr>
          <w:sz w:val="23"/>
          <w:szCs w:val="23"/>
        </w:rPr>
      </w:pPr>
      <w:r w:rsidRPr="006D32FB">
        <w:rPr>
          <w:sz w:val="23"/>
          <w:szCs w:val="23"/>
        </w:rPr>
        <w:t>a) a nemzetiségi önkormányzat testületi üléseinek előkészítésével kapcsolatos feladatokat (meghívók, előterjesztések, hivatalos levelezés előkészítése, postázása, a testületi ülések jegyzőkönyveinek elkészítése, postázása);</w:t>
      </w:r>
    </w:p>
    <w:p w:rsidR="005C579A" w:rsidRPr="006D32FB" w:rsidRDefault="005C579A" w:rsidP="007F0D65">
      <w:pPr>
        <w:widowControl w:val="0"/>
        <w:autoSpaceDE w:val="0"/>
        <w:ind w:left="708"/>
        <w:jc w:val="both"/>
        <w:rPr>
          <w:sz w:val="23"/>
          <w:szCs w:val="23"/>
        </w:rPr>
      </w:pPr>
      <w:r w:rsidRPr="006D32FB">
        <w:rPr>
          <w:sz w:val="23"/>
          <w:szCs w:val="23"/>
        </w:rPr>
        <w:t>b) a testületi és tisztségviselők döntéseinek előkészítésével kapcsolatos feladatokat, a döntéshozatalhoz szükséges nyilvántartási, sokszorosítási és postázási feladatokat;</w:t>
      </w:r>
    </w:p>
    <w:p w:rsidR="005C579A" w:rsidRPr="006D32FB" w:rsidRDefault="005C579A" w:rsidP="007F0D65">
      <w:pPr>
        <w:widowControl w:val="0"/>
        <w:autoSpaceDE w:val="0"/>
        <w:ind w:left="708"/>
        <w:jc w:val="both"/>
        <w:rPr>
          <w:sz w:val="23"/>
          <w:szCs w:val="23"/>
        </w:rPr>
      </w:pPr>
      <w:r w:rsidRPr="006D32FB">
        <w:rPr>
          <w:sz w:val="23"/>
          <w:szCs w:val="23"/>
        </w:rPr>
        <w:t>c) a nemzetiségi önkormányzat működésével, gazdálkodásával kapcsolatos nyilvántartási, iratkezelési feladatokat.</w:t>
      </w:r>
    </w:p>
    <w:p w:rsidR="005C579A" w:rsidRPr="006D32FB" w:rsidRDefault="005C579A" w:rsidP="007F0D65">
      <w:pPr>
        <w:widowControl w:val="0"/>
        <w:autoSpaceDE w:val="0"/>
        <w:ind w:left="708"/>
        <w:jc w:val="both"/>
        <w:rPr>
          <w:sz w:val="23"/>
          <w:szCs w:val="23"/>
        </w:rPr>
      </w:pPr>
    </w:p>
    <w:p w:rsidR="005C579A" w:rsidRDefault="005C579A" w:rsidP="007F0D65">
      <w:pPr>
        <w:widowControl w:val="0"/>
        <w:autoSpaceDE w:val="0"/>
        <w:jc w:val="both"/>
        <w:rPr>
          <w:sz w:val="23"/>
          <w:szCs w:val="23"/>
        </w:rPr>
      </w:pPr>
      <w:smartTag w:uri="urn:schemas-microsoft-com:office:smarttags" w:element="metricconverter">
        <w:smartTagPr>
          <w:attr w:name="ProductID" w:val="3. A"/>
        </w:smartTagPr>
        <w:r w:rsidRPr="006D32FB">
          <w:rPr>
            <w:b/>
            <w:sz w:val="23"/>
            <w:szCs w:val="23"/>
          </w:rPr>
          <w:t>3.</w:t>
        </w:r>
        <w:r w:rsidRPr="006D32FB">
          <w:rPr>
            <w:sz w:val="23"/>
            <w:szCs w:val="23"/>
          </w:rPr>
          <w:t xml:space="preserve"> A</w:t>
        </w:r>
      </w:smartTag>
      <w:r w:rsidRPr="006D32FB">
        <w:rPr>
          <w:sz w:val="23"/>
          <w:szCs w:val="23"/>
        </w:rPr>
        <w:t xml:space="preserve"> 2. pontban meghatározott feladatellátáshoz kapcsolódó költségeket – a testületi tagok és tisztségviselők telefonhasználata kivételével- a helyi önkormányzat viseli.</w:t>
      </w:r>
    </w:p>
    <w:p w:rsidR="005C579A" w:rsidRDefault="005C579A" w:rsidP="007F0D65">
      <w:pPr>
        <w:widowControl w:val="0"/>
        <w:autoSpaceDE w:val="0"/>
        <w:jc w:val="both"/>
        <w:rPr>
          <w:sz w:val="23"/>
          <w:szCs w:val="23"/>
        </w:rPr>
      </w:pPr>
    </w:p>
    <w:p w:rsidR="005C579A" w:rsidRPr="008A7143" w:rsidRDefault="005C579A" w:rsidP="00BE3ECD">
      <w:pPr>
        <w:widowControl w:val="0"/>
        <w:autoSpaceDE w:val="0"/>
        <w:jc w:val="both"/>
        <w:rPr>
          <w:b/>
        </w:rPr>
      </w:pPr>
      <w:smartTag w:uri="urn:schemas-microsoft-com:office:smarttags" w:element="metricconverter">
        <w:smartTagPr>
          <w:attr w:name="ProductID" w:val="4. A"/>
        </w:smartTagPr>
        <w:r w:rsidRPr="00DB5307">
          <w:rPr>
            <w:b/>
            <w:sz w:val="23"/>
            <w:szCs w:val="23"/>
          </w:rPr>
          <w:lastRenderedPageBreak/>
          <w:t>4.</w:t>
        </w:r>
        <w:r w:rsidRPr="00DB5307">
          <w:rPr>
            <w:sz w:val="23"/>
            <w:szCs w:val="23"/>
          </w:rPr>
          <w:t xml:space="preserve"> </w:t>
        </w:r>
        <w:r w:rsidRPr="00DB5307">
          <w:t>A</w:t>
        </w:r>
      </w:smartTag>
      <w:r w:rsidRPr="00DB5307">
        <w:t xml:space="preserve"> nemzetiségi önkormányzat testületi ülésén a jegyző vagy annak megbízottja a helyi önkormányzat képviseletében és megbízásából részt vesz, amennyiben törvénysértést észlel jelzi azt.</w:t>
      </w:r>
    </w:p>
    <w:p w:rsidR="005C579A" w:rsidRPr="006D32FB" w:rsidRDefault="005C579A" w:rsidP="007F0D65">
      <w:pPr>
        <w:widowControl w:val="0"/>
        <w:autoSpaceDE w:val="0"/>
        <w:jc w:val="both"/>
        <w:rPr>
          <w:sz w:val="23"/>
          <w:szCs w:val="23"/>
        </w:rPr>
      </w:pPr>
    </w:p>
    <w:p w:rsidR="005C579A" w:rsidRPr="006D32FB" w:rsidRDefault="005C579A" w:rsidP="007F0D65">
      <w:pPr>
        <w:pStyle w:val="NormlWeb"/>
        <w:spacing w:before="0" w:after="0"/>
        <w:ind w:right="150"/>
        <w:jc w:val="center"/>
        <w:rPr>
          <w:b/>
          <w:sz w:val="23"/>
          <w:szCs w:val="23"/>
        </w:rPr>
      </w:pPr>
      <w:r w:rsidRPr="006D32FB">
        <w:rPr>
          <w:b/>
          <w:sz w:val="23"/>
          <w:szCs w:val="23"/>
        </w:rPr>
        <w:t>II.</w:t>
      </w:r>
    </w:p>
    <w:p w:rsidR="005C579A" w:rsidRPr="006D32FB" w:rsidRDefault="005C579A" w:rsidP="007F0D65">
      <w:pPr>
        <w:pStyle w:val="NormlWeb"/>
        <w:spacing w:before="0" w:after="0"/>
        <w:ind w:right="150"/>
        <w:jc w:val="center"/>
        <w:rPr>
          <w:b/>
          <w:sz w:val="23"/>
          <w:szCs w:val="23"/>
        </w:rPr>
      </w:pPr>
      <w:r w:rsidRPr="006D32FB">
        <w:rPr>
          <w:b/>
          <w:sz w:val="23"/>
          <w:szCs w:val="23"/>
        </w:rPr>
        <w:t>A nemzetiségi önkormányzat költségvetési határozatának előkészítése, tartalma, határideje</w:t>
      </w:r>
    </w:p>
    <w:p w:rsidR="005C579A" w:rsidRPr="006D32FB" w:rsidRDefault="005C579A" w:rsidP="007F0D65">
      <w:pPr>
        <w:pStyle w:val="NormlWeb"/>
        <w:spacing w:before="0" w:after="0"/>
        <w:ind w:right="150"/>
        <w:jc w:val="both"/>
        <w:rPr>
          <w:b/>
          <w:sz w:val="23"/>
          <w:szCs w:val="23"/>
        </w:rPr>
      </w:pPr>
    </w:p>
    <w:p w:rsidR="005C579A" w:rsidRPr="006D32FB" w:rsidRDefault="005C579A" w:rsidP="007F0D65">
      <w:pPr>
        <w:numPr>
          <w:ilvl w:val="0"/>
          <w:numId w:val="15"/>
        </w:numPr>
        <w:ind w:left="0" w:firstLine="0"/>
        <w:jc w:val="both"/>
        <w:rPr>
          <w:sz w:val="23"/>
          <w:szCs w:val="23"/>
        </w:rPr>
      </w:pPr>
      <w:r w:rsidRPr="006D32FB">
        <w:rPr>
          <w:sz w:val="23"/>
          <w:szCs w:val="23"/>
        </w:rPr>
        <w:t>A</w:t>
      </w:r>
      <w:r w:rsidRPr="006D32FB">
        <w:rPr>
          <w:b/>
          <w:sz w:val="23"/>
          <w:szCs w:val="23"/>
        </w:rPr>
        <w:t xml:space="preserve"> </w:t>
      </w:r>
      <w:r w:rsidRPr="006D32FB">
        <w:rPr>
          <w:sz w:val="23"/>
          <w:szCs w:val="23"/>
        </w:rPr>
        <w:t xml:space="preserve">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5C579A" w:rsidRPr="006D32FB" w:rsidRDefault="005C579A" w:rsidP="007F0D65">
      <w:pPr>
        <w:widowControl w:val="0"/>
        <w:numPr>
          <w:ilvl w:val="0"/>
          <w:numId w:val="15"/>
        </w:numPr>
        <w:autoSpaceDE w:val="0"/>
        <w:ind w:left="0" w:firstLine="0"/>
        <w:jc w:val="both"/>
        <w:rPr>
          <w:sz w:val="23"/>
          <w:szCs w:val="23"/>
        </w:rPr>
      </w:pPr>
      <w:r w:rsidRPr="006D32FB">
        <w:rPr>
          <w:sz w:val="23"/>
          <w:szCs w:val="23"/>
        </w:rPr>
        <w:t>A Bonyhádi Közös Önkormányzati Hivatal Pénzügyi Osztályvezetője az elnök kérésére segítséget nyújt a költségvetési határozat tervezet elkészítéséhez.  A Pénzügyi Osztály vezetője közreműködik a nemzetiségi önkormányzat jogszabályban előírt tartalmú költségvetési határozatának előkészítésében.</w:t>
      </w:r>
    </w:p>
    <w:p w:rsidR="005C579A" w:rsidRPr="006D32FB" w:rsidRDefault="005C579A" w:rsidP="007F0D65">
      <w:pPr>
        <w:widowControl w:val="0"/>
        <w:numPr>
          <w:ilvl w:val="0"/>
          <w:numId w:val="15"/>
        </w:numPr>
        <w:autoSpaceDE w:val="0"/>
        <w:ind w:left="0" w:firstLine="0"/>
        <w:jc w:val="both"/>
        <w:rPr>
          <w:sz w:val="23"/>
          <w:szCs w:val="23"/>
        </w:rPr>
      </w:pPr>
      <w:r w:rsidRPr="006D32FB">
        <w:rPr>
          <w:sz w:val="23"/>
          <w:szCs w:val="23"/>
        </w:rPr>
        <w:t>A költségvetési előterjesztést és a határozat tervezetét a nemzetiségi önkormányzat elnöke nyújtja be a nemzetiségi önkormányzat képviselő-testülete elé a központi költségvetés hatályba lépését követő 45 napig.</w:t>
      </w:r>
    </w:p>
    <w:p w:rsidR="005C579A" w:rsidRPr="006D32FB" w:rsidRDefault="005C579A" w:rsidP="007F0D65">
      <w:pPr>
        <w:pStyle w:val="NormlWeb"/>
        <w:numPr>
          <w:ilvl w:val="0"/>
          <w:numId w:val="15"/>
        </w:numPr>
        <w:spacing w:before="0" w:after="0"/>
        <w:ind w:left="0" w:right="150" w:firstLine="0"/>
        <w:jc w:val="both"/>
        <w:rPr>
          <w:sz w:val="23"/>
          <w:szCs w:val="23"/>
        </w:rPr>
      </w:pPr>
      <w:r w:rsidRPr="006D32FB">
        <w:rPr>
          <w:sz w:val="23"/>
          <w:szCs w:val="23"/>
        </w:rPr>
        <w:t>A nemzetiségi önkormányzat a költségvetésről szóló határozatot annak  meghozatalát követő legrövidebb időn belül, de legkésőbb a meghozatalt követő 5 munkanapon belül eljuttatja a Pénzügyi Osztály vezetőjének.</w:t>
      </w:r>
    </w:p>
    <w:p w:rsidR="005C579A" w:rsidRPr="006D32FB" w:rsidRDefault="005C579A" w:rsidP="007F0D65">
      <w:pPr>
        <w:pStyle w:val="NormlWeb"/>
        <w:numPr>
          <w:ilvl w:val="0"/>
          <w:numId w:val="15"/>
        </w:numPr>
        <w:spacing w:before="0" w:after="0"/>
        <w:ind w:left="0" w:right="150" w:firstLine="0"/>
        <w:jc w:val="both"/>
        <w:rPr>
          <w:sz w:val="23"/>
          <w:szCs w:val="23"/>
          <w:lang w:eastAsia="hu-HU"/>
        </w:rPr>
      </w:pPr>
      <w:r w:rsidRPr="006D32FB">
        <w:rPr>
          <w:sz w:val="23"/>
          <w:szCs w:val="23"/>
          <w:lang w:eastAsia="hu-HU"/>
        </w:rPr>
        <w:t xml:space="preserve">A költségvetésről szóló határozat alapján a Költségvetési Osztály vezetője a Nemzetiségi Önkormányzat képviselőjével egyeztetve elkészíti az elemi költségvetést és eleget tesz a költségvetéssel összefüggő jogszabályban előírt adatszolgáltatási kötelezettségeinek. Az elemi költségvetést a nemzetiségi önkormányzat elnöke valamint az elemi költségvetés elkészítésért kijelölt felelős személy írja alá. </w:t>
      </w:r>
    </w:p>
    <w:p w:rsidR="005C579A" w:rsidRPr="006D32FB" w:rsidRDefault="005C579A" w:rsidP="007F0D65">
      <w:pPr>
        <w:pStyle w:val="NormlWeb"/>
        <w:numPr>
          <w:ilvl w:val="0"/>
          <w:numId w:val="15"/>
        </w:numPr>
        <w:spacing w:before="0" w:after="0"/>
        <w:ind w:left="0" w:right="150" w:firstLine="0"/>
        <w:jc w:val="both"/>
        <w:rPr>
          <w:sz w:val="23"/>
          <w:szCs w:val="23"/>
          <w:lang w:eastAsia="hu-HU"/>
        </w:rPr>
      </w:pPr>
      <w:r w:rsidRPr="006D32FB">
        <w:rPr>
          <w:sz w:val="23"/>
          <w:szCs w:val="23"/>
          <w:lang w:eastAsia="hu-HU"/>
        </w:rPr>
        <w:t>Az államháztartásról szóló 2011. évi CXCV. törvény ( továbbiakban: Áht.) 29/A. § alapján a nemzetiségi önkormányzat legkésőbb a költségvetési határozat elfogadásáig határozatban állapítja meg a Stabilitási törvény 45. §(1) a) pontjában kapott felhatalmazás alapján kiadott jogszabályban meghatározottak szerinti saját bevételeinek, és a Stabilitási törvény 3.§ (1) bekezdése szerinti adósságot keletkeztető ügyleteiből eredő fizetési kötelezettségeinek a költségvetési évet követő három évre várható összegét</w:t>
      </w:r>
    </w:p>
    <w:p w:rsidR="005C579A" w:rsidRPr="006D32FB" w:rsidRDefault="005C579A" w:rsidP="007F0D65">
      <w:pPr>
        <w:suppressAutoHyphens w:val="0"/>
        <w:rPr>
          <w:rFonts w:ascii="Arial" w:hAnsi="Arial" w:cs="Arial"/>
          <w:sz w:val="23"/>
          <w:szCs w:val="23"/>
          <w:lang w:eastAsia="hu-HU"/>
        </w:rPr>
      </w:pPr>
    </w:p>
    <w:p w:rsidR="005C579A" w:rsidRPr="006D32FB" w:rsidRDefault="005C579A" w:rsidP="007F0D65">
      <w:pPr>
        <w:suppressAutoHyphens w:val="0"/>
        <w:rPr>
          <w:rFonts w:ascii="Arial" w:hAnsi="Arial" w:cs="Arial"/>
          <w:sz w:val="23"/>
          <w:szCs w:val="23"/>
          <w:lang w:eastAsia="hu-HU"/>
        </w:rPr>
      </w:pPr>
    </w:p>
    <w:p w:rsidR="005C579A" w:rsidRPr="006D32FB" w:rsidRDefault="005C579A" w:rsidP="007F0D65">
      <w:pPr>
        <w:pStyle w:val="NormlWeb"/>
        <w:spacing w:before="0" w:after="0"/>
        <w:ind w:right="150"/>
        <w:jc w:val="center"/>
        <w:rPr>
          <w:b/>
          <w:sz w:val="23"/>
          <w:szCs w:val="23"/>
        </w:rPr>
      </w:pPr>
      <w:r w:rsidRPr="006D32FB">
        <w:rPr>
          <w:b/>
          <w:sz w:val="23"/>
          <w:szCs w:val="23"/>
        </w:rPr>
        <w:t>III.</w:t>
      </w:r>
    </w:p>
    <w:p w:rsidR="005C579A" w:rsidRPr="006D32FB" w:rsidRDefault="005C579A" w:rsidP="007F0D65">
      <w:pPr>
        <w:pStyle w:val="NormlWeb"/>
        <w:spacing w:before="0" w:after="0"/>
        <w:ind w:right="150"/>
        <w:jc w:val="center"/>
        <w:rPr>
          <w:sz w:val="23"/>
          <w:szCs w:val="23"/>
        </w:rPr>
      </w:pPr>
      <w:r w:rsidRPr="006D32FB">
        <w:rPr>
          <w:b/>
          <w:sz w:val="23"/>
          <w:szCs w:val="23"/>
        </w:rPr>
        <w:t>A költségvetési előirányzatok módosításának rendje</w:t>
      </w:r>
    </w:p>
    <w:p w:rsidR="005C579A" w:rsidRPr="006D32FB" w:rsidRDefault="005C579A" w:rsidP="007F0D65">
      <w:pPr>
        <w:pStyle w:val="NormlWeb"/>
        <w:spacing w:before="0" w:after="0"/>
        <w:ind w:right="150"/>
        <w:jc w:val="both"/>
        <w:rPr>
          <w:sz w:val="23"/>
          <w:szCs w:val="23"/>
        </w:rPr>
      </w:pPr>
    </w:p>
    <w:p w:rsidR="005C579A" w:rsidRPr="006D32FB" w:rsidRDefault="005C579A" w:rsidP="007F0D65">
      <w:pPr>
        <w:jc w:val="both"/>
        <w:rPr>
          <w:sz w:val="23"/>
          <w:szCs w:val="23"/>
        </w:rPr>
      </w:pPr>
      <w:smartTag w:uri="urn:schemas-microsoft-com:office:smarttags" w:element="metricconverter">
        <w:smartTagPr>
          <w:attr w:name="ProductID" w:val="1. Ha"/>
        </w:smartTagPr>
        <w:r w:rsidRPr="006D32FB">
          <w:rPr>
            <w:b/>
            <w:sz w:val="23"/>
            <w:szCs w:val="23"/>
          </w:rPr>
          <w:t>1.</w:t>
        </w:r>
        <w:r w:rsidRPr="006D32FB">
          <w:rPr>
            <w:sz w:val="23"/>
            <w:szCs w:val="23"/>
          </w:rPr>
          <w:t xml:space="preserve"> Ha</w:t>
        </w:r>
      </w:smartTag>
      <w:r w:rsidRPr="006D32FB">
        <w:rPr>
          <w:sz w:val="23"/>
          <w:szCs w:val="23"/>
        </w:rPr>
        <w:t xml:space="preserve"> a nemzetiségi önkormányzat az eredeti előirányzatán felül többletbevételt ér el, bevételkiesése van, illetve kiadási előirányzatain belül átcsoportosítást hajt végre, továbbá az Áht. 34. § -ban meghatározottak szerint előirányzatot módosít, ahhoz módosítja a költségvetésről szóló határozatát. A módosítást a Pénzügyi Osztály vezetője az elnök kérésére előkészíti, melyről a nemzetiségi önkormányzat határozatot hoz, melyet megküld a Pénzügyi Osztály vezetőjének 5 munkanapon belül.</w:t>
      </w:r>
    </w:p>
    <w:p w:rsidR="005C579A" w:rsidRPr="006D32FB" w:rsidRDefault="005C579A" w:rsidP="007F0D65">
      <w:pPr>
        <w:jc w:val="both"/>
        <w:rPr>
          <w:b/>
          <w:sz w:val="23"/>
          <w:szCs w:val="23"/>
        </w:rPr>
      </w:pPr>
      <w:smartTag w:uri="urn:schemas-microsoft-com:office:smarttags" w:element="metricconverter">
        <w:smartTagPr>
          <w:attr w:name="ProductID" w:val="2. A"/>
        </w:smartTagPr>
        <w:r w:rsidRPr="006D32FB">
          <w:rPr>
            <w:b/>
            <w:sz w:val="23"/>
            <w:szCs w:val="23"/>
            <w:lang w:eastAsia="hu-HU"/>
          </w:rPr>
          <w:t>2.</w:t>
        </w:r>
        <w:r w:rsidRPr="006D32FB">
          <w:rPr>
            <w:sz w:val="23"/>
            <w:szCs w:val="23"/>
            <w:lang w:eastAsia="hu-HU"/>
          </w:rPr>
          <w:t xml:space="preserve"> A</w:t>
        </w:r>
      </w:smartTag>
      <w:r w:rsidRPr="006D32FB">
        <w:rPr>
          <w:sz w:val="23"/>
          <w:szCs w:val="23"/>
          <w:lang w:eastAsia="hu-HU"/>
        </w:rPr>
        <w:t xml:space="preserve"> költségvetési előirányzatok tervezésénél </w:t>
      </w:r>
      <w:r>
        <w:rPr>
          <w:sz w:val="23"/>
          <w:szCs w:val="23"/>
          <w:lang w:eastAsia="hu-HU"/>
        </w:rPr>
        <w:t xml:space="preserve">és módosításánál a Nemzetiségi </w:t>
      </w:r>
      <w:r w:rsidRPr="006D32FB">
        <w:rPr>
          <w:sz w:val="23"/>
          <w:szCs w:val="23"/>
          <w:lang w:eastAsia="hu-HU"/>
        </w:rPr>
        <w:t>Önkormányzat által szolgáltatott adatok és információk tekintetében a felelősség a helyi nemzetiségi önkormányzat elnökét terheli. A határidők betartására, egyéb gazdálkodási és pénzügyi információk szolgáltatására vonatkozólag a felelősséget a Jegyző viseli a szervezetén belüli hatásköri megoszlás szerint.</w:t>
      </w:r>
    </w:p>
    <w:p w:rsidR="005C579A" w:rsidRPr="006D32FB" w:rsidRDefault="005C579A" w:rsidP="007F0D65">
      <w:pPr>
        <w:jc w:val="center"/>
        <w:rPr>
          <w:b/>
          <w:sz w:val="23"/>
          <w:szCs w:val="23"/>
        </w:rPr>
      </w:pPr>
    </w:p>
    <w:p w:rsidR="005C579A" w:rsidRPr="006D32FB" w:rsidRDefault="005C579A" w:rsidP="007F0D65">
      <w:pPr>
        <w:jc w:val="center"/>
        <w:rPr>
          <w:b/>
          <w:sz w:val="23"/>
          <w:szCs w:val="23"/>
        </w:rPr>
      </w:pPr>
      <w:r w:rsidRPr="006D32FB">
        <w:rPr>
          <w:b/>
          <w:sz w:val="23"/>
          <w:szCs w:val="23"/>
        </w:rPr>
        <w:t>IV.</w:t>
      </w:r>
    </w:p>
    <w:p w:rsidR="005C579A" w:rsidRPr="006D32FB" w:rsidRDefault="005C579A" w:rsidP="007F0D65">
      <w:pPr>
        <w:jc w:val="center"/>
        <w:rPr>
          <w:sz w:val="23"/>
          <w:szCs w:val="23"/>
        </w:rPr>
      </w:pPr>
      <w:r w:rsidRPr="006D32FB">
        <w:rPr>
          <w:b/>
          <w:sz w:val="23"/>
          <w:szCs w:val="23"/>
        </w:rPr>
        <w:lastRenderedPageBreak/>
        <w:t xml:space="preserve">Kötelezettségvállalás nyilvántartása, Zárszámadási határozat, adatszolgáltatási kötelezettség </w:t>
      </w:r>
    </w:p>
    <w:p w:rsidR="005C579A" w:rsidRPr="006D32FB" w:rsidRDefault="005C579A" w:rsidP="007F0D65">
      <w:pPr>
        <w:jc w:val="both"/>
        <w:rPr>
          <w:sz w:val="23"/>
          <w:szCs w:val="23"/>
        </w:rPr>
      </w:pPr>
    </w:p>
    <w:p w:rsidR="005C579A" w:rsidRPr="006D32FB" w:rsidRDefault="005C579A" w:rsidP="007F0D65">
      <w:pPr>
        <w:numPr>
          <w:ilvl w:val="0"/>
          <w:numId w:val="12"/>
        </w:numPr>
        <w:ind w:left="0" w:firstLine="0"/>
        <w:jc w:val="both"/>
        <w:rPr>
          <w:b/>
          <w:sz w:val="23"/>
          <w:szCs w:val="23"/>
        </w:rPr>
      </w:pPr>
      <w:r w:rsidRPr="006D32FB">
        <w:rPr>
          <w:sz w:val="23"/>
          <w:szCs w:val="23"/>
        </w:rPr>
        <w:t>A jegyző gondoskodik valamennyi kötelezettségvállalás nyilvántartásba vételéről az államháztartásról szóló törvény végrehajtásáról szóló 368/2011. (XII.31.) kormányrendelet (továbbiakban: Ávr.) 56. § (1) bekezdése alapján. A kötelezettségvállalás nyilvántartására a Közös Önkormányzati Hivatalnál alkalmazott forma és rend szerint történik. A kötelezettségvállalás nyilvántartása a Pénzügyi Osztály vezetőjének feladata, ugyanakkor a jogszabálynak megfelelő kötelezettségvállalási dokumentum elkészítése a nemzetségi önkormányzat feladata.</w:t>
      </w:r>
    </w:p>
    <w:p w:rsidR="005C579A" w:rsidRPr="006D32FB" w:rsidRDefault="005C579A" w:rsidP="007F0D65">
      <w:pPr>
        <w:numPr>
          <w:ilvl w:val="0"/>
          <w:numId w:val="12"/>
        </w:numPr>
        <w:ind w:left="0" w:firstLine="0"/>
        <w:jc w:val="both"/>
        <w:rPr>
          <w:b/>
          <w:sz w:val="23"/>
          <w:szCs w:val="23"/>
        </w:rPr>
      </w:pPr>
      <w:r w:rsidRPr="006D32FB">
        <w:rPr>
          <w:sz w:val="23"/>
          <w:szCs w:val="23"/>
        </w:rPr>
        <w:t>Zárszámadási határozat összeállításában a Pénzügyi Osztály vezetője közreműködik. A határozat - tervezetet az elnök terjeszti a képviselő – testület elé Áht. 91. § (1) bekezdésében meghatározott időben.</w:t>
      </w:r>
    </w:p>
    <w:p w:rsidR="005C579A" w:rsidRPr="006D32FB" w:rsidRDefault="005C579A" w:rsidP="007F0D65">
      <w:pPr>
        <w:numPr>
          <w:ilvl w:val="0"/>
          <w:numId w:val="12"/>
        </w:numPr>
        <w:ind w:left="0" w:firstLine="0"/>
        <w:jc w:val="both"/>
        <w:rPr>
          <w:b/>
          <w:sz w:val="23"/>
          <w:szCs w:val="23"/>
        </w:rPr>
      </w:pPr>
      <w:r w:rsidRPr="006D32FB">
        <w:rPr>
          <w:sz w:val="23"/>
          <w:szCs w:val="23"/>
        </w:rPr>
        <w:t>A nemzetiségi önkormányzat az éves költségvetési beszámoló, a negyedéves költségvetési jelentés és a mérlegjelentés tételi kötelezettségét az államháztartás információs rendszerén keresztül a Pénzügyi Osztály teljesíti. A költségvetési beszámolót, valamint a negyedéves költségvetési jelentést és mérlegjelentést a nemzetiségi önkormányzat elnökének, valamint a beszámoló elkészítéséért kijelölt személynek kell aláírnia.</w:t>
      </w:r>
    </w:p>
    <w:p w:rsidR="005C579A" w:rsidRPr="006D32FB" w:rsidRDefault="005C579A" w:rsidP="007F0D65">
      <w:pPr>
        <w:numPr>
          <w:ilvl w:val="0"/>
          <w:numId w:val="12"/>
        </w:numPr>
        <w:ind w:left="0" w:firstLine="0"/>
        <w:jc w:val="both"/>
        <w:rPr>
          <w:b/>
          <w:sz w:val="23"/>
          <w:szCs w:val="23"/>
        </w:rPr>
      </w:pPr>
      <w:r w:rsidRPr="006D32FB">
        <w:rPr>
          <w:sz w:val="23"/>
          <w:szCs w:val="23"/>
        </w:rPr>
        <w:t xml:space="preserve">Felek kötelezettséget vállalnak, hogy a kötelezettségek teljesítése érdekében a határidőt megelőző legalább 15 nappal korábban egyeztetnek. </w:t>
      </w:r>
    </w:p>
    <w:p w:rsidR="005C579A" w:rsidRPr="006D32FB" w:rsidRDefault="005C579A" w:rsidP="007F0D65">
      <w:pPr>
        <w:jc w:val="both"/>
        <w:rPr>
          <w:b/>
          <w:sz w:val="23"/>
          <w:szCs w:val="23"/>
        </w:rPr>
      </w:pPr>
    </w:p>
    <w:p w:rsidR="005C579A" w:rsidRPr="006D32FB" w:rsidRDefault="005C579A" w:rsidP="007F0D65">
      <w:pPr>
        <w:jc w:val="both"/>
        <w:rPr>
          <w:b/>
          <w:sz w:val="23"/>
          <w:szCs w:val="23"/>
        </w:rPr>
      </w:pPr>
    </w:p>
    <w:p w:rsidR="005C579A" w:rsidRPr="006D32FB" w:rsidRDefault="005C579A" w:rsidP="007F0D65">
      <w:pPr>
        <w:jc w:val="center"/>
        <w:rPr>
          <w:b/>
          <w:sz w:val="23"/>
          <w:szCs w:val="23"/>
        </w:rPr>
      </w:pPr>
      <w:r w:rsidRPr="006D32FB">
        <w:rPr>
          <w:b/>
          <w:sz w:val="23"/>
          <w:szCs w:val="23"/>
        </w:rPr>
        <w:t>V.</w:t>
      </w:r>
    </w:p>
    <w:p w:rsidR="005C579A" w:rsidRPr="006D32FB" w:rsidRDefault="005C579A" w:rsidP="007F0D65">
      <w:pPr>
        <w:jc w:val="center"/>
        <w:rPr>
          <w:sz w:val="23"/>
          <w:szCs w:val="23"/>
        </w:rPr>
      </w:pPr>
      <w:r w:rsidRPr="006D32FB">
        <w:rPr>
          <w:b/>
          <w:sz w:val="23"/>
          <w:szCs w:val="23"/>
        </w:rPr>
        <w:t>A költségvetési gazdálkodás rendje</w:t>
      </w:r>
    </w:p>
    <w:p w:rsidR="005C579A" w:rsidRPr="006D32FB" w:rsidRDefault="005C579A" w:rsidP="007F0D65">
      <w:pPr>
        <w:jc w:val="both"/>
        <w:rPr>
          <w:sz w:val="23"/>
          <w:szCs w:val="23"/>
        </w:rPr>
      </w:pPr>
    </w:p>
    <w:p w:rsidR="005C579A" w:rsidRPr="006D32FB" w:rsidRDefault="005C579A" w:rsidP="007F0D65">
      <w:pPr>
        <w:pStyle w:val="Listaszerbekezds"/>
        <w:numPr>
          <w:ilvl w:val="1"/>
          <w:numId w:val="16"/>
        </w:numPr>
        <w:ind w:left="0" w:firstLine="0"/>
        <w:jc w:val="both"/>
        <w:rPr>
          <w:sz w:val="23"/>
          <w:szCs w:val="23"/>
        </w:rPr>
      </w:pPr>
      <w:r w:rsidRPr="006D32FB">
        <w:rPr>
          <w:sz w:val="23"/>
          <w:szCs w:val="23"/>
        </w:rPr>
        <w:t xml:space="preserve">A nemzetiségi önkormányzat gazdálkodásának végrehajtásával kapcsolatos feladatokat a helyi önkormányzat hivatalának pénzügyi osztálya látja el. </w:t>
      </w:r>
    </w:p>
    <w:p w:rsidR="005C579A" w:rsidRPr="006D32FB" w:rsidRDefault="005C579A" w:rsidP="007F0D65">
      <w:pPr>
        <w:pStyle w:val="Listaszerbekezds"/>
        <w:numPr>
          <w:ilvl w:val="1"/>
          <w:numId w:val="16"/>
        </w:numPr>
        <w:ind w:left="0" w:firstLine="0"/>
        <w:jc w:val="both"/>
        <w:rPr>
          <w:sz w:val="23"/>
          <w:szCs w:val="23"/>
        </w:rPr>
      </w:pPr>
      <w:r w:rsidRPr="006D32FB">
        <w:rPr>
          <w:sz w:val="23"/>
          <w:szCs w:val="23"/>
        </w:rPr>
        <w:t>A jegyző irányítása alatt lévő belső ellenőrzési csoport látja el a nemzetiségi önkormányzat működésével kapcsolatos belső ellenőrzési feladatokat.</w:t>
      </w:r>
    </w:p>
    <w:p w:rsidR="005C579A" w:rsidRPr="00DB5307" w:rsidRDefault="005C579A" w:rsidP="007F0D65">
      <w:pPr>
        <w:pStyle w:val="Listaszerbekezds"/>
        <w:numPr>
          <w:ilvl w:val="1"/>
          <w:numId w:val="16"/>
        </w:numPr>
        <w:ind w:left="0" w:firstLine="0"/>
        <w:jc w:val="both"/>
        <w:rPr>
          <w:sz w:val="23"/>
          <w:szCs w:val="23"/>
        </w:rPr>
      </w:pPr>
      <w:r w:rsidRPr="00DB5307">
        <w:rPr>
          <w:sz w:val="23"/>
          <w:szCs w:val="23"/>
        </w:rPr>
        <w:t>Az Njt. 133. § alapján a nemzetiségi önkormányzat önálló pénzforgalmi számlával rendelkezik. A nemzetiségi önkormányzat vállalja, hogy költségvetési gazdálkodásával és pénzellátásával kapcsolatos minden pénzforgalmát az OTP Bank Nyrt-nél vezetett</w:t>
      </w:r>
      <w:r w:rsidRPr="00DB5307">
        <w:rPr>
          <w:color w:val="FF0000"/>
          <w:sz w:val="23"/>
          <w:szCs w:val="23"/>
        </w:rPr>
        <w:t xml:space="preserve"> </w:t>
      </w:r>
      <w:r w:rsidRPr="00DB5307">
        <w:rPr>
          <w:sz w:val="23"/>
          <w:szCs w:val="23"/>
        </w:rPr>
        <w:t xml:space="preserve">11746036-16846423 számú számláján bonyolítja. </w:t>
      </w:r>
    </w:p>
    <w:p w:rsidR="005C579A" w:rsidRPr="006D32FB" w:rsidRDefault="005C579A" w:rsidP="007F0D65">
      <w:pPr>
        <w:jc w:val="both"/>
        <w:rPr>
          <w:sz w:val="23"/>
          <w:szCs w:val="23"/>
          <w:u w:val="single"/>
        </w:rPr>
      </w:pPr>
    </w:p>
    <w:p w:rsidR="005C579A" w:rsidRPr="006D32FB" w:rsidRDefault="005C579A" w:rsidP="00206B45">
      <w:pPr>
        <w:rPr>
          <w:sz w:val="23"/>
          <w:szCs w:val="23"/>
        </w:rPr>
      </w:pPr>
      <w:r w:rsidRPr="006D32FB">
        <w:rPr>
          <w:b/>
          <w:sz w:val="23"/>
          <w:szCs w:val="23"/>
          <w:u w:val="single"/>
        </w:rPr>
        <w:t>A Kötelezettségvállalás rendje</w:t>
      </w:r>
      <w:r w:rsidRPr="006D32FB">
        <w:rPr>
          <w:b/>
          <w:sz w:val="23"/>
          <w:szCs w:val="23"/>
        </w:rPr>
        <w:t>:</w:t>
      </w:r>
    </w:p>
    <w:p w:rsidR="005C579A" w:rsidRPr="006D32FB" w:rsidRDefault="005C579A" w:rsidP="007F0D65">
      <w:pPr>
        <w:jc w:val="both"/>
        <w:rPr>
          <w:sz w:val="23"/>
          <w:szCs w:val="23"/>
        </w:rPr>
      </w:pPr>
    </w:p>
    <w:p w:rsidR="005C579A" w:rsidRPr="006D32FB" w:rsidRDefault="005C579A" w:rsidP="007F0D65">
      <w:pPr>
        <w:pStyle w:val="Listaszerbekezds"/>
        <w:numPr>
          <w:ilvl w:val="3"/>
          <w:numId w:val="16"/>
        </w:numPr>
        <w:ind w:left="0" w:firstLine="0"/>
        <w:jc w:val="both"/>
        <w:rPr>
          <w:sz w:val="23"/>
          <w:szCs w:val="23"/>
        </w:rPr>
      </w:pPr>
      <w:r w:rsidRPr="006D32FB">
        <w:rPr>
          <w:sz w:val="23"/>
          <w:szCs w:val="23"/>
        </w:rPr>
        <w:t>A helyi nemzetiségi önkormányzat nevében a helyi nemzetiségi önkormányzat feladatainak ellátása során fizetési vagy más teljesítési kötelezettséget vállalni (továbbiakban: kötelezettségvállalás) kizárólag az elnök vagy az általa felhatalmazott nemzetiségi önkormányzati képviselő jogosult az Ávr. 52. § (7) bekezdése alapján.</w:t>
      </w:r>
    </w:p>
    <w:p w:rsidR="005C579A" w:rsidRPr="006D32FB" w:rsidRDefault="005C579A" w:rsidP="007F0D65">
      <w:pPr>
        <w:pStyle w:val="Listaszerbekezds"/>
        <w:numPr>
          <w:ilvl w:val="3"/>
          <w:numId w:val="16"/>
        </w:numPr>
        <w:ind w:left="0" w:firstLine="0"/>
        <w:jc w:val="both"/>
        <w:rPr>
          <w:sz w:val="23"/>
          <w:szCs w:val="23"/>
        </w:rPr>
      </w:pPr>
      <w:r w:rsidRPr="006D32FB">
        <w:rPr>
          <w:sz w:val="23"/>
          <w:szCs w:val="23"/>
        </w:rPr>
        <w:t xml:space="preserve">Ha a nemzetiségi önkormányzatnál nincs az 1. pont alapján kötelezettségvállalásra jogosult személy vagy a kötelezettségvállalásra jogosult személy feladata ellátásában akadályoztatva van, települési, területi nemzetiségi önkormányzat esetében a képviselő-testület egyedi határozatában, az </w:t>
      </w:r>
      <w:hyperlink r:id="rId7" w:anchor="sid807168" w:tgtFrame="_blank" w:history="1">
        <w:r w:rsidRPr="006D32FB">
          <w:rPr>
            <w:rStyle w:val="Hiperhivatkozs"/>
            <w:sz w:val="23"/>
            <w:szCs w:val="23"/>
          </w:rPr>
          <w:t>Áht. 6/C. § (2) bekezdés b) pontja</w:t>
        </w:r>
      </w:hyperlink>
      <w:r w:rsidRPr="006D32FB">
        <w:rPr>
          <w:sz w:val="23"/>
          <w:szCs w:val="23"/>
        </w:rPr>
        <w:t xml:space="preserve"> szerinti önkormányzati hivatal jogosult.</w:t>
      </w:r>
    </w:p>
    <w:p w:rsidR="005C579A" w:rsidRPr="006D32FB" w:rsidRDefault="005C579A" w:rsidP="007F0D65">
      <w:pPr>
        <w:pStyle w:val="Listaszerbekezds"/>
        <w:numPr>
          <w:ilvl w:val="3"/>
          <w:numId w:val="16"/>
        </w:numPr>
        <w:ind w:left="0" w:firstLine="0"/>
        <w:jc w:val="both"/>
        <w:rPr>
          <w:sz w:val="23"/>
          <w:szCs w:val="23"/>
        </w:rPr>
      </w:pPr>
      <w:r w:rsidRPr="006D32FB">
        <w:rPr>
          <w:sz w:val="23"/>
          <w:szCs w:val="23"/>
        </w:rPr>
        <w:t xml:space="preserve">A kötelezettségvállalás előtt a kötelezettséget vállalónak meg kell győződnie arról, hogy a rendelkezésre álló, fel nem használt előirányzat biztosítja-e a kiadás teljesítésére a fedezetet. </w:t>
      </w:r>
    </w:p>
    <w:p w:rsidR="005C579A" w:rsidRPr="006D32FB" w:rsidRDefault="005C579A" w:rsidP="007F0D65">
      <w:pPr>
        <w:pStyle w:val="Listaszerbekezds"/>
        <w:numPr>
          <w:ilvl w:val="3"/>
          <w:numId w:val="16"/>
        </w:numPr>
        <w:ind w:left="0" w:firstLine="0"/>
        <w:jc w:val="both"/>
        <w:rPr>
          <w:sz w:val="23"/>
          <w:szCs w:val="23"/>
        </w:rPr>
      </w:pPr>
      <w:r w:rsidRPr="006D32FB">
        <w:rPr>
          <w:sz w:val="23"/>
          <w:szCs w:val="23"/>
        </w:rPr>
        <w:t>A kiadás teljesítésének és a bevétel beszedésének elrendelése előtt a kötelezettségvállaló vagy az általa meghatalmazott személy a teljesítést igazolja a számlán, mely igazolás alapján a hivatal illetékes pénzügyi előadója érvényesíti  a kiadás és bevétel összegszerűségét, a fedezet meglétét és az előírt alaki követelmények betartását. Kiadásra csak szabályosan kiállított számla, szükség esetén teljesítésgazolás, műszaki dokumentáció, illetve szerződés alapján számolható el.</w:t>
      </w:r>
    </w:p>
    <w:p w:rsidR="005C579A" w:rsidRPr="006D32FB" w:rsidRDefault="005C579A" w:rsidP="007F0D65">
      <w:pPr>
        <w:pStyle w:val="Listaszerbekezds"/>
        <w:numPr>
          <w:ilvl w:val="3"/>
          <w:numId w:val="16"/>
        </w:numPr>
        <w:ind w:left="0" w:firstLine="0"/>
        <w:jc w:val="both"/>
        <w:rPr>
          <w:sz w:val="23"/>
          <w:szCs w:val="23"/>
        </w:rPr>
      </w:pPr>
      <w:r w:rsidRPr="006D32FB">
        <w:rPr>
          <w:sz w:val="23"/>
          <w:szCs w:val="23"/>
        </w:rPr>
        <w:lastRenderedPageBreak/>
        <w:t>Az Ávr. 53. § (1) bekezdése szerinti 100.000-, Ft feletti kötelezettségvállalások előzetes pénzügyi ellenjegyzésére a hivatal gazdasági vezetője jogosult, akadályoztatása esetén a helyettesítésére felhatalmazott személy. Az ellenjegyzés csak az előirányzat fedezet és kifizethetőség meglétének ellenőrzésére irányul. Egyet nem értés esetén a pénzügyi ellenjegyző kezdeményezésére a hivatal gazdasági vezetője 8 napon belül írásban köteles a testületet értesíteni. A kötelezettségvállaló és a pénzügyi ellenjegyző ugyanazon gazdaság esemény tekintetében azonos személy nem lehet.</w:t>
      </w:r>
    </w:p>
    <w:p w:rsidR="005C579A" w:rsidRDefault="005C579A" w:rsidP="00A90F5A">
      <w:pPr>
        <w:jc w:val="both"/>
      </w:pPr>
      <w:r w:rsidRPr="00C81E97">
        <w:rPr>
          <w:b/>
        </w:rPr>
        <w:t>6.</w:t>
      </w:r>
      <w:r>
        <w:t xml:space="preserve"> A kötelezettségvállalást követően gondoskodni kell annak nyilvántartásba vételéről. </w:t>
      </w:r>
    </w:p>
    <w:p w:rsidR="005C579A" w:rsidRDefault="005C579A" w:rsidP="00A90F5A">
      <w:pPr>
        <w:jc w:val="both"/>
      </w:pPr>
      <w:r w:rsidRPr="00C81E97">
        <w:rPr>
          <w:b/>
        </w:rPr>
        <w:t>7.</w:t>
      </w:r>
      <w:r>
        <w:rPr>
          <w:b/>
        </w:rPr>
        <w:t xml:space="preserve"> </w:t>
      </w:r>
      <w:r>
        <w:t xml:space="preserve">A nyilvántartásnak tartalmazni kell legalább: </w:t>
      </w:r>
    </w:p>
    <w:p w:rsidR="005C579A" w:rsidRDefault="005C579A" w:rsidP="00A90F5A">
      <w:pPr>
        <w:overflowPunct w:val="0"/>
        <w:autoSpaceDE w:val="0"/>
        <w:ind w:left="708"/>
        <w:jc w:val="both"/>
        <w:textAlignment w:val="baseline"/>
      </w:pPr>
      <w:r>
        <w:t>- a kötelezettségvállalás azonosító számát,</w:t>
      </w:r>
    </w:p>
    <w:p w:rsidR="005C579A" w:rsidRDefault="005C579A" w:rsidP="00A90F5A">
      <w:pPr>
        <w:overflowPunct w:val="0"/>
        <w:autoSpaceDE w:val="0"/>
        <w:ind w:left="708"/>
        <w:jc w:val="both"/>
        <w:textAlignment w:val="baseline"/>
      </w:pPr>
      <w:r>
        <w:t>- a kötelezettségvállalás alapjául szolgáló dokumentum megnevezését, iktatószámát és    keltét,</w:t>
      </w:r>
    </w:p>
    <w:p w:rsidR="005C579A" w:rsidRDefault="005C579A" w:rsidP="00A90F5A">
      <w:pPr>
        <w:overflowPunct w:val="0"/>
        <w:autoSpaceDE w:val="0"/>
        <w:ind w:firstLine="708"/>
        <w:jc w:val="both"/>
        <w:textAlignment w:val="baseline"/>
      </w:pPr>
      <w:r>
        <w:t>- a kötelezettségvállaló nevét,</w:t>
      </w:r>
    </w:p>
    <w:p w:rsidR="005C579A" w:rsidRDefault="005C579A" w:rsidP="00A90F5A">
      <w:pPr>
        <w:overflowPunct w:val="0"/>
        <w:autoSpaceDE w:val="0"/>
        <w:ind w:firstLine="708"/>
        <w:jc w:val="both"/>
        <w:textAlignment w:val="baseline"/>
      </w:pPr>
      <w:r>
        <w:t>- a kötelezettségvállalás tárgyát,</w:t>
      </w:r>
    </w:p>
    <w:p w:rsidR="005C579A" w:rsidRDefault="005C579A" w:rsidP="00A90F5A">
      <w:pPr>
        <w:overflowPunct w:val="0"/>
        <w:autoSpaceDE w:val="0"/>
        <w:ind w:firstLine="708"/>
        <w:jc w:val="both"/>
        <w:textAlignment w:val="baseline"/>
      </w:pPr>
      <w:r>
        <w:t>- a kötelezettségvállalás összegét,</w:t>
      </w:r>
    </w:p>
    <w:p w:rsidR="005C579A" w:rsidRDefault="005C579A" w:rsidP="00A90F5A">
      <w:pPr>
        <w:overflowPunct w:val="0"/>
        <w:autoSpaceDE w:val="0"/>
        <w:ind w:firstLine="708"/>
        <w:jc w:val="both"/>
        <w:textAlignment w:val="baseline"/>
      </w:pPr>
      <w:r>
        <w:t>- a kötelezettségvállalás évek és előirányzatok szerinti megoszlását,</w:t>
      </w:r>
    </w:p>
    <w:p w:rsidR="005C579A" w:rsidRDefault="005C579A" w:rsidP="00A90F5A">
      <w:pPr>
        <w:overflowPunct w:val="0"/>
        <w:autoSpaceDE w:val="0"/>
        <w:ind w:firstLine="708"/>
        <w:jc w:val="both"/>
        <w:textAlignment w:val="baseline"/>
      </w:pPr>
      <w:r>
        <w:t xml:space="preserve"> - a kifizetési határidőket és azok jogosultjait, továbbá</w:t>
      </w:r>
    </w:p>
    <w:p w:rsidR="005C579A" w:rsidRDefault="005C579A" w:rsidP="00A90F5A">
      <w:pPr>
        <w:overflowPunct w:val="0"/>
        <w:autoSpaceDE w:val="0"/>
        <w:ind w:firstLine="708"/>
        <w:jc w:val="both"/>
        <w:textAlignment w:val="baseline"/>
      </w:pPr>
      <w:r>
        <w:t xml:space="preserve"> - a teljesítési adatokat.</w:t>
      </w:r>
    </w:p>
    <w:p w:rsidR="005C579A" w:rsidRPr="00361A05" w:rsidRDefault="005C579A" w:rsidP="00A90F5A">
      <w:pPr>
        <w:ind w:left="142"/>
        <w:jc w:val="both"/>
        <w:rPr>
          <w:u w:val="single"/>
        </w:rPr>
      </w:pPr>
      <w:r>
        <w:rPr>
          <w:b/>
        </w:rPr>
        <w:t>8</w:t>
      </w:r>
      <w:r w:rsidRPr="00D854A1">
        <w:rPr>
          <w:b/>
        </w:rPr>
        <w:t>.</w:t>
      </w:r>
      <w:r>
        <w:t xml:space="preserve"> A kötelezettségvállalások nyilvántartását folyamatosan, naprakészen kell vezetni. A nyilvántartást a pénzügyi osztály e feladattal megbízott ügyintézője vezeti. A kötelezettségvállalás nyilvántartó – nyilvántartás adatai alapján – haladéktalanul köteles jelezni a jegyző</w:t>
      </w:r>
      <w:r>
        <w:rPr>
          <w:i/>
        </w:rPr>
        <w:t xml:space="preserve"> </w:t>
      </w:r>
      <w:r>
        <w:t xml:space="preserve">felé, ha valamelyik kiemelt előirányzat a kötelezettségvállalások következtében teljes egészében lekötésre került. </w:t>
      </w:r>
    </w:p>
    <w:p w:rsidR="005C579A" w:rsidRPr="006D32FB" w:rsidRDefault="005C579A" w:rsidP="007F0D65">
      <w:pPr>
        <w:jc w:val="both"/>
        <w:rPr>
          <w:sz w:val="23"/>
          <w:szCs w:val="23"/>
          <w:u w:val="single"/>
        </w:rPr>
      </w:pPr>
    </w:p>
    <w:p w:rsidR="005C579A" w:rsidRPr="006D32FB" w:rsidRDefault="005C579A" w:rsidP="007F0D65">
      <w:pPr>
        <w:jc w:val="both"/>
        <w:rPr>
          <w:sz w:val="23"/>
          <w:szCs w:val="23"/>
          <w:u w:val="single"/>
        </w:rPr>
      </w:pPr>
    </w:p>
    <w:p w:rsidR="005C579A" w:rsidRPr="006D32FB" w:rsidRDefault="005C579A" w:rsidP="007F0D65">
      <w:pPr>
        <w:jc w:val="both"/>
        <w:rPr>
          <w:sz w:val="23"/>
          <w:szCs w:val="23"/>
        </w:rPr>
      </w:pPr>
      <w:r w:rsidRPr="006D32FB">
        <w:rPr>
          <w:b/>
          <w:sz w:val="23"/>
          <w:szCs w:val="23"/>
          <w:u w:val="single"/>
        </w:rPr>
        <w:t>Ellenjegyzés:</w:t>
      </w:r>
      <w:r w:rsidRPr="006D32FB">
        <w:rPr>
          <w:b/>
          <w:sz w:val="23"/>
          <w:szCs w:val="23"/>
        </w:rPr>
        <w:t xml:space="preserve"> </w:t>
      </w:r>
    </w:p>
    <w:p w:rsidR="005C579A" w:rsidRPr="006D32FB" w:rsidRDefault="005C579A" w:rsidP="007F0D65">
      <w:pPr>
        <w:jc w:val="both"/>
        <w:rPr>
          <w:sz w:val="23"/>
          <w:szCs w:val="23"/>
        </w:rPr>
      </w:pPr>
    </w:p>
    <w:p w:rsidR="005C579A" w:rsidRPr="006D32FB" w:rsidRDefault="005C579A" w:rsidP="00D854A1">
      <w:pPr>
        <w:jc w:val="both"/>
        <w:rPr>
          <w:sz w:val="23"/>
          <w:szCs w:val="23"/>
        </w:rPr>
      </w:pPr>
      <w:r w:rsidRPr="006D32FB">
        <w:rPr>
          <w:b/>
          <w:sz w:val="23"/>
          <w:szCs w:val="23"/>
        </w:rPr>
        <w:t>1.</w:t>
      </w:r>
      <w:r w:rsidRPr="006D32FB">
        <w:rPr>
          <w:sz w:val="23"/>
          <w:szCs w:val="23"/>
        </w:rPr>
        <w:t xml:space="preserve"> A kötelezettségvállalás ellenjegyzésére a helyi önkormányzat hivatala pénzügyi osztályának vezetője, akadályoztatása esetén a költségvetési csoport vezetője jogosult. A kötelezettségvállalás pénzügyi ellenjegyzésére feljogosított személynek a felsőoktatásban szerzett pénzügyi-számviteli végzettséggel, vagy legalább középfokú iskolai végzettséggel és emellett pénzügyi-számviteli képesítéssel kell rendelkeznie.</w:t>
      </w:r>
    </w:p>
    <w:p w:rsidR="005C579A" w:rsidRPr="006D32FB" w:rsidRDefault="005C579A" w:rsidP="00D854A1">
      <w:pPr>
        <w:pStyle w:val="WW-BodyTextIndent2"/>
        <w:ind w:left="0"/>
        <w:rPr>
          <w:sz w:val="23"/>
          <w:szCs w:val="23"/>
        </w:rPr>
      </w:pPr>
      <w:r w:rsidRPr="006D32FB">
        <w:rPr>
          <w:b/>
          <w:sz w:val="23"/>
          <w:szCs w:val="23"/>
        </w:rPr>
        <w:t>2.</w:t>
      </w:r>
      <w:r w:rsidRPr="006D32FB">
        <w:rPr>
          <w:sz w:val="23"/>
          <w:szCs w:val="23"/>
        </w:rPr>
        <w:t xml:space="preserve"> A pénzügyi ellenjegyzést a kötelezettségvállalás dokumentumán a dátum és az ellenjegyzés tényére történő utalás megjelölésével, valamint az arra jogosult személy aláírásával kell elvégezni.</w:t>
      </w:r>
    </w:p>
    <w:p w:rsidR="005C579A" w:rsidRPr="006D32FB" w:rsidRDefault="005C579A" w:rsidP="00D854A1">
      <w:pPr>
        <w:overflowPunct w:val="0"/>
        <w:autoSpaceDE w:val="0"/>
        <w:jc w:val="both"/>
        <w:textAlignment w:val="baseline"/>
        <w:rPr>
          <w:sz w:val="23"/>
          <w:szCs w:val="23"/>
        </w:rPr>
      </w:pPr>
      <w:r w:rsidRPr="006D32FB">
        <w:rPr>
          <w:b/>
          <w:sz w:val="23"/>
          <w:szCs w:val="23"/>
        </w:rPr>
        <w:t>3.</w:t>
      </w:r>
      <w:r w:rsidRPr="006D32FB">
        <w:rPr>
          <w:sz w:val="23"/>
          <w:szCs w:val="23"/>
        </w:rPr>
        <w:t xml:space="preserve"> A kötelezettségvállalás ellenjegyzési feladataival megbízott személynek az ellenjegyzést megelőzően meg kell győződnie arról, hogy</w:t>
      </w:r>
    </w:p>
    <w:p w:rsidR="005C579A" w:rsidRPr="006D32FB" w:rsidRDefault="005C579A" w:rsidP="007F0D65">
      <w:pPr>
        <w:overflowPunct w:val="0"/>
        <w:autoSpaceDE w:val="0"/>
        <w:jc w:val="both"/>
        <w:textAlignment w:val="baseline"/>
        <w:rPr>
          <w:sz w:val="23"/>
          <w:szCs w:val="23"/>
        </w:rPr>
      </w:pPr>
      <w:r w:rsidRPr="006D32FB">
        <w:rPr>
          <w:sz w:val="23"/>
          <w:szCs w:val="23"/>
        </w:rPr>
        <w:t>- a szükséges szabad előirányzat rendelkezésre áll, illetve a befolyt vagy a megtervezett és várhatóan befolyó bevétel biztosítja a fedezetet,</w:t>
      </w:r>
    </w:p>
    <w:p w:rsidR="005C579A" w:rsidRPr="006D32FB" w:rsidRDefault="005C579A" w:rsidP="007F0D65">
      <w:pPr>
        <w:overflowPunct w:val="0"/>
        <w:autoSpaceDE w:val="0"/>
        <w:jc w:val="both"/>
        <w:textAlignment w:val="baseline"/>
        <w:rPr>
          <w:sz w:val="23"/>
          <w:szCs w:val="23"/>
        </w:rPr>
      </w:pPr>
      <w:r w:rsidRPr="006D32FB">
        <w:rPr>
          <w:sz w:val="23"/>
          <w:szCs w:val="23"/>
        </w:rPr>
        <w:t>- a kifizetés időpontjában a fedezet rendelkezésre áll,</w:t>
      </w:r>
    </w:p>
    <w:p w:rsidR="005C579A" w:rsidRPr="006D32FB" w:rsidRDefault="005C579A" w:rsidP="007F0D65">
      <w:pPr>
        <w:overflowPunct w:val="0"/>
        <w:autoSpaceDE w:val="0"/>
        <w:jc w:val="both"/>
        <w:textAlignment w:val="baseline"/>
        <w:rPr>
          <w:sz w:val="23"/>
          <w:szCs w:val="23"/>
        </w:rPr>
      </w:pPr>
      <w:r w:rsidRPr="006D32FB">
        <w:rPr>
          <w:sz w:val="23"/>
          <w:szCs w:val="23"/>
        </w:rPr>
        <w:t>- a kötelezettségvállalás nem sérti a gazdálkodásra vonatkozó szabályokat.</w:t>
      </w:r>
    </w:p>
    <w:p w:rsidR="005C579A" w:rsidRPr="006D32FB" w:rsidRDefault="005C579A" w:rsidP="002B761C">
      <w:pPr>
        <w:jc w:val="both"/>
        <w:rPr>
          <w:sz w:val="23"/>
          <w:szCs w:val="23"/>
        </w:rPr>
      </w:pPr>
      <w:r w:rsidRPr="006D32FB">
        <w:rPr>
          <w:b/>
          <w:sz w:val="23"/>
          <w:szCs w:val="23"/>
        </w:rPr>
        <w:t xml:space="preserve">4. </w:t>
      </w:r>
      <w:r w:rsidRPr="006D32FB">
        <w:rPr>
          <w:sz w:val="23"/>
          <w:szCs w:val="23"/>
        </w:rPr>
        <w:t xml:space="preserve">Amennyiben a kötelezettségvállalás nem felel meg a fentiekben leírtaknak, az ellenjegyzésre jogosultnak erről írásban tájékoztatni kell a kötelezettségvállalót.  </w:t>
      </w:r>
    </w:p>
    <w:p w:rsidR="005C579A" w:rsidRPr="006D32FB" w:rsidRDefault="005C579A" w:rsidP="00F52D01">
      <w:pPr>
        <w:jc w:val="both"/>
        <w:rPr>
          <w:sz w:val="23"/>
          <w:szCs w:val="23"/>
          <w:u w:val="single"/>
        </w:rPr>
      </w:pPr>
      <w:r w:rsidRPr="006D32FB">
        <w:rPr>
          <w:b/>
          <w:sz w:val="23"/>
          <w:szCs w:val="23"/>
        </w:rPr>
        <w:t>5.</w:t>
      </w:r>
      <w:r w:rsidRPr="006D32FB">
        <w:rPr>
          <w:sz w:val="23"/>
          <w:szCs w:val="23"/>
        </w:rPr>
        <w:t xml:space="preserve"> Ha a kötelezettséget vállaló a tájékoztatás ellenére írásban utasítást ad az ellenjegyzésre, az ellenjegyző köteles az utasításnak eleget tenni és az Ávr.  54. § (4) bekezdésében foglaltak szerint eljárni. </w:t>
      </w:r>
    </w:p>
    <w:p w:rsidR="005C579A" w:rsidRPr="006D32FB" w:rsidRDefault="005C579A" w:rsidP="007F0D65">
      <w:pPr>
        <w:jc w:val="both"/>
        <w:rPr>
          <w:sz w:val="23"/>
          <w:szCs w:val="23"/>
          <w:u w:val="single"/>
        </w:rPr>
      </w:pPr>
    </w:p>
    <w:p w:rsidR="005C579A" w:rsidRPr="006D32FB" w:rsidRDefault="005C579A" w:rsidP="007F0D65">
      <w:pPr>
        <w:jc w:val="both"/>
        <w:rPr>
          <w:b/>
          <w:sz w:val="23"/>
          <w:szCs w:val="23"/>
          <w:u w:val="single"/>
        </w:rPr>
      </w:pPr>
      <w:r w:rsidRPr="006D32FB">
        <w:rPr>
          <w:b/>
          <w:sz w:val="23"/>
          <w:szCs w:val="23"/>
          <w:u w:val="single"/>
        </w:rPr>
        <w:t>Érvényesítés:</w:t>
      </w:r>
    </w:p>
    <w:p w:rsidR="005C579A" w:rsidRPr="006D32FB" w:rsidRDefault="005C579A" w:rsidP="007F0D65">
      <w:pPr>
        <w:jc w:val="both"/>
        <w:rPr>
          <w:b/>
          <w:sz w:val="23"/>
          <w:szCs w:val="23"/>
          <w:u w:val="single"/>
        </w:rPr>
      </w:pPr>
    </w:p>
    <w:p w:rsidR="005C579A" w:rsidRPr="006D32FB" w:rsidRDefault="005C579A" w:rsidP="00D854A1">
      <w:pPr>
        <w:jc w:val="both"/>
        <w:rPr>
          <w:sz w:val="23"/>
          <w:szCs w:val="23"/>
        </w:rPr>
      </w:pPr>
      <w:r w:rsidRPr="006D32FB">
        <w:rPr>
          <w:b/>
          <w:sz w:val="23"/>
          <w:szCs w:val="23"/>
        </w:rPr>
        <w:t>1.</w:t>
      </w:r>
      <w:r w:rsidRPr="006D32FB">
        <w:rPr>
          <w:sz w:val="23"/>
          <w:szCs w:val="23"/>
        </w:rPr>
        <w:t xml:space="preserve"> Az érvényesítést a jegyző által megbízott pénzügyi-számviteli szakképesítésű köztisztviselője végzi.</w:t>
      </w:r>
    </w:p>
    <w:p w:rsidR="005C579A" w:rsidRPr="006D32FB" w:rsidRDefault="005C579A" w:rsidP="00D854A1">
      <w:pPr>
        <w:jc w:val="both"/>
        <w:rPr>
          <w:sz w:val="23"/>
          <w:szCs w:val="23"/>
        </w:rPr>
      </w:pPr>
      <w:r w:rsidRPr="006D32FB">
        <w:rPr>
          <w:b/>
          <w:sz w:val="23"/>
          <w:szCs w:val="23"/>
        </w:rPr>
        <w:t>2.</w:t>
      </w:r>
      <w:r w:rsidRPr="006D32FB">
        <w:rPr>
          <w:sz w:val="23"/>
          <w:szCs w:val="23"/>
        </w:rPr>
        <w:t xml:space="preserve"> A teljesítés igazolás alapján az érvényesítőnek ellenőrizni kell</w:t>
      </w:r>
    </w:p>
    <w:p w:rsidR="005C579A" w:rsidRPr="006D32FB" w:rsidRDefault="005C579A" w:rsidP="00D854A1">
      <w:pPr>
        <w:overflowPunct w:val="0"/>
        <w:autoSpaceDE w:val="0"/>
        <w:ind w:firstLine="708"/>
        <w:jc w:val="both"/>
        <w:textAlignment w:val="baseline"/>
        <w:rPr>
          <w:sz w:val="23"/>
          <w:szCs w:val="23"/>
        </w:rPr>
      </w:pPr>
      <w:r w:rsidRPr="006D32FB">
        <w:rPr>
          <w:sz w:val="23"/>
          <w:szCs w:val="23"/>
        </w:rPr>
        <w:t>- az összegszerűséget,</w:t>
      </w:r>
    </w:p>
    <w:p w:rsidR="005C579A" w:rsidRPr="006D32FB" w:rsidRDefault="005C579A" w:rsidP="00D854A1">
      <w:pPr>
        <w:overflowPunct w:val="0"/>
        <w:autoSpaceDE w:val="0"/>
        <w:ind w:firstLine="708"/>
        <w:jc w:val="both"/>
        <w:textAlignment w:val="baseline"/>
        <w:rPr>
          <w:sz w:val="23"/>
          <w:szCs w:val="23"/>
        </w:rPr>
      </w:pPr>
      <w:r w:rsidRPr="006D32FB">
        <w:rPr>
          <w:sz w:val="23"/>
          <w:szCs w:val="23"/>
        </w:rPr>
        <w:lastRenderedPageBreak/>
        <w:t>- a fedezet meglétét és azt, hogy</w:t>
      </w:r>
    </w:p>
    <w:p w:rsidR="005C579A" w:rsidRPr="006D32FB" w:rsidRDefault="005C579A" w:rsidP="00D854A1">
      <w:pPr>
        <w:overflowPunct w:val="0"/>
        <w:autoSpaceDE w:val="0"/>
        <w:ind w:firstLine="708"/>
        <w:jc w:val="both"/>
        <w:textAlignment w:val="baseline"/>
        <w:rPr>
          <w:sz w:val="23"/>
          <w:szCs w:val="23"/>
        </w:rPr>
      </w:pPr>
      <w:r w:rsidRPr="006D32FB">
        <w:rPr>
          <w:sz w:val="23"/>
          <w:szCs w:val="23"/>
        </w:rPr>
        <w:t xml:space="preserve">- a megelőző ügymenetben az Áht; a Korm. rendelet és az államháztartási számviteli Korm. rendelet, továbbá e megállapodás előírásait betartották-e. </w:t>
      </w:r>
    </w:p>
    <w:p w:rsidR="005C579A" w:rsidRPr="006D32FB" w:rsidRDefault="005C579A" w:rsidP="00D854A1">
      <w:pPr>
        <w:tabs>
          <w:tab w:val="left" w:pos="-2410"/>
        </w:tabs>
        <w:jc w:val="both"/>
        <w:rPr>
          <w:sz w:val="23"/>
          <w:szCs w:val="23"/>
        </w:rPr>
      </w:pPr>
      <w:r w:rsidRPr="006D32FB">
        <w:rPr>
          <w:b/>
          <w:sz w:val="23"/>
          <w:szCs w:val="23"/>
        </w:rPr>
        <w:t>3.</w:t>
      </w:r>
      <w:r w:rsidRPr="006D32FB">
        <w:rPr>
          <w:sz w:val="23"/>
          <w:szCs w:val="23"/>
        </w:rPr>
        <w:t xml:space="preserve">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Ávr. 54. § (4) bekezdésében foglalt szabályokat kell megfelelően alkalmazni. </w:t>
      </w:r>
    </w:p>
    <w:p w:rsidR="005C579A" w:rsidRPr="006D32FB" w:rsidRDefault="005C579A" w:rsidP="00D854A1">
      <w:pPr>
        <w:jc w:val="both"/>
        <w:rPr>
          <w:sz w:val="23"/>
          <w:szCs w:val="23"/>
        </w:rPr>
      </w:pPr>
      <w:r w:rsidRPr="006D32FB">
        <w:rPr>
          <w:b/>
          <w:sz w:val="23"/>
          <w:szCs w:val="23"/>
        </w:rPr>
        <w:t>4.</w:t>
      </w:r>
      <w:r w:rsidRPr="006D32FB">
        <w:rPr>
          <w:sz w:val="23"/>
          <w:szCs w:val="23"/>
        </w:rPr>
        <w:t xml:space="preserve"> Az érvényesítésnek az érvényesítésre utaló megjelölésen kívül tartalmaznia kell: </w:t>
      </w:r>
    </w:p>
    <w:p w:rsidR="005C579A" w:rsidRPr="006D32FB" w:rsidRDefault="005C579A" w:rsidP="00D854A1">
      <w:pPr>
        <w:overflowPunct w:val="0"/>
        <w:autoSpaceDE w:val="0"/>
        <w:ind w:firstLine="708"/>
        <w:jc w:val="both"/>
        <w:textAlignment w:val="baseline"/>
        <w:rPr>
          <w:sz w:val="23"/>
          <w:szCs w:val="23"/>
        </w:rPr>
      </w:pPr>
      <w:r w:rsidRPr="006D32FB">
        <w:rPr>
          <w:sz w:val="23"/>
          <w:szCs w:val="23"/>
        </w:rPr>
        <w:t xml:space="preserve">- a megállapított összeget, </w:t>
      </w:r>
    </w:p>
    <w:p w:rsidR="005C579A" w:rsidRPr="006D32FB" w:rsidRDefault="005C579A" w:rsidP="00D854A1">
      <w:pPr>
        <w:overflowPunct w:val="0"/>
        <w:autoSpaceDE w:val="0"/>
        <w:ind w:firstLine="708"/>
        <w:jc w:val="both"/>
        <w:textAlignment w:val="baseline"/>
        <w:rPr>
          <w:sz w:val="23"/>
          <w:szCs w:val="23"/>
        </w:rPr>
      </w:pPr>
      <w:r w:rsidRPr="006D32FB">
        <w:rPr>
          <w:sz w:val="23"/>
          <w:szCs w:val="23"/>
        </w:rPr>
        <w:t xml:space="preserve">- az érvényesítés dátumát és </w:t>
      </w:r>
    </w:p>
    <w:p w:rsidR="005C579A" w:rsidRPr="006D32FB" w:rsidRDefault="005C579A" w:rsidP="00D854A1">
      <w:pPr>
        <w:overflowPunct w:val="0"/>
        <w:autoSpaceDE w:val="0"/>
        <w:ind w:firstLine="708"/>
        <w:jc w:val="both"/>
        <w:textAlignment w:val="baseline"/>
        <w:rPr>
          <w:bCs/>
          <w:sz w:val="23"/>
          <w:szCs w:val="23"/>
        </w:rPr>
      </w:pPr>
      <w:r w:rsidRPr="006D32FB">
        <w:rPr>
          <w:sz w:val="23"/>
          <w:szCs w:val="23"/>
        </w:rPr>
        <w:t xml:space="preserve">- az érvényesítő aláírását. </w:t>
      </w:r>
    </w:p>
    <w:p w:rsidR="005C579A" w:rsidRPr="006D32FB" w:rsidRDefault="005C579A" w:rsidP="007F0D65">
      <w:pPr>
        <w:jc w:val="both"/>
        <w:rPr>
          <w:sz w:val="23"/>
          <w:szCs w:val="23"/>
          <w:u w:val="single"/>
        </w:rPr>
      </w:pPr>
    </w:p>
    <w:p w:rsidR="005C579A" w:rsidRPr="006D32FB" w:rsidRDefault="005C579A" w:rsidP="007F0D65">
      <w:pPr>
        <w:jc w:val="both"/>
        <w:rPr>
          <w:sz w:val="23"/>
          <w:szCs w:val="23"/>
        </w:rPr>
      </w:pPr>
      <w:r w:rsidRPr="006D32FB">
        <w:rPr>
          <w:b/>
          <w:sz w:val="23"/>
          <w:szCs w:val="23"/>
          <w:u w:val="single"/>
        </w:rPr>
        <w:t xml:space="preserve">A teljesítés igazolása: </w:t>
      </w:r>
    </w:p>
    <w:p w:rsidR="005C579A" w:rsidRPr="006D32FB" w:rsidRDefault="005C579A" w:rsidP="007F0D65">
      <w:pPr>
        <w:jc w:val="both"/>
        <w:rPr>
          <w:sz w:val="23"/>
          <w:szCs w:val="23"/>
        </w:rPr>
      </w:pPr>
    </w:p>
    <w:p w:rsidR="005C579A" w:rsidRPr="006D32FB" w:rsidRDefault="005C579A" w:rsidP="00F46B7E">
      <w:pPr>
        <w:jc w:val="both"/>
        <w:rPr>
          <w:sz w:val="23"/>
          <w:szCs w:val="23"/>
        </w:rPr>
      </w:pPr>
      <w:r w:rsidRPr="006D32FB">
        <w:rPr>
          <w:b/>
          <w:sz w:val="23"/>
          <w:szCs w:val="23"/>
        </w:rPr>
        <w:t>1.</w:t>
      </w:r>
      <w:r w:rsidRPr="006D32FB">
        <w:rPr>
          <w:sz w:val="23"/>
          <w:szCs w:val="23"/>
        </w:rPr>
        <w:t xml:space="preserve"> A teljesítés igazolásával kapcsolatos feladatok elvégzésére jogosult kötelezettségvállaló továbbá az általa írásban kijelölt személy.</w:t>
      </w:r>
    </w:p>
    <w:p w:rsidR="005C579A" w:rsidRPr="006D32FB" w:rsidRDefault="005C579A" w:rsidP="00F46B7E">
      <w:pPr>
        <w:jc w:val="both"/>
        <w:rPr>
          <w:sz w:val="23"/>
          <w:szCs w:val="23"/>
        </w:rPr>
      </w:pPr>
      <w:r w:rsidRPr="006D32FB">
        <w:rPr>
          <w:b/>
          <w:sz w:val="23"/>
          <w:szCs w:val="23"/>
        </w:rPr>
        <w:t>2.</w:t>
      </w:r>
      <w:r w:rsidRPr="006D32FB">
        <w:rPr>
          <w:sz w:val="23"/>
          <w:szCs w:val="23"/>
        </w:rPr>
        <w:t xml:space="preserve"> A teljesítés igazolása a kiadás utalványozása előtt történik. </w:t>
      </w:r>
    </w:p>
    <w:p w:rsidR="005C579A" w:rsidRPr="006D32FB" w:rsidRDefault="005C579A" w:rsidP="00F46B7E">
      <w:pPr>
        <w:jc w:val="both"/>
        <w:rPr>
          <w:sz w:val="23"/>
          <w:szCs w:val="23"/>
        </w:rPr>
      </w:pPr>
      <w:r w:rsidRPr="006D32FB">
        <w:rPr>
          <w:b/>
          <w:sz w:val="23"/>
          <w:szCs w:val="23"/>
        </w:rPr>
        <w:t>3.</w:t>
      </w:r>
      <w:r w:rsidRPr="006D32FB">
        <w:rPr>
          <w:sz w:val="23"/>
          <w:szCs w:val="23"/>
        </w:rPr>
        <w:t xml:space="preserve"> A teljesítés igazolás során ellenőrizhető okmányok alapján ellenőrizni, igazolni kell </w:t>
      </w:r>
    </w:p>
    <w:p w:rsidR="005C579A" w:rsidRPr="006D32FB" w:rsidRDefault="005C579A" w:rsidP="00F46B7E">
      <w:pPr>
        <w:overflowPunct w:val="0"/>
        <w:autoSpaceDE w:val="0"/>
        <w:ind w:firstLine="708"/>
        <w:jc w:val="both"/>
        <w:textAlignment w:val="baseline"/>
        <w:rPr>
          <w:sz w:val="23"/>
          <w:szCs w:val="23"/>
        </w:rPr>
      </w:pPr>
      <w:r w:rsidRPr="006D32FB">
        <w:rPr>
          <w:sz w:val="23"/>
          <w:szCs w:val="23"/>
        </w:rPr>
        <w:t>- a kiadások teljesítésének jogosságát,</w:t>
      </w:r>
    </w:p>
    <w:p w:rsidR="005C579A" w:rsidRPr="006D32FB" w:rsidRDefault="005C579A" w:rsidP="00F46B7E">
      <w:pPr>
        <w:overflowPunct w:val="0"/>
        <w:autoSpaceDE w:val="0"/>
        <w:ind w:firstLine="708"/>
        <w:jc w:val="both"/>
        <w:textAlignment w:val="baseline"/>
        <w:rPr>
          <w:sz w:val="23"/>
          <w:szCs w:val="23"/>
        </w:rPr>
      </w:pPr>
      <w:r w:rsidRPr="006D32FB">
        <w:rPr>
          <w:sz w:val="23"/>
          <w:szCs w:val="23"/>
        </w:rPr>
        <w:t xml:space="preserve">- a kiadások összegszerűségét, </w:t>
      </w:r>
    </w:p>
    <w:p w:rsidR="005C579A" w:rsidRPr="006D32FB" w:rsidRDefault="005C579A" w:rsidP="00F46B7E">
      <w:pPr>
        <w:overflowPunct w:val="0"/>
        <w:autoSpaceDE w:val="0"/>
        <w:ind w:firstLine="708"/>
        <w:jc w:val="both"/>
        <w:textAlignment w:val="baseline"/>
        <w:rPr>
          <w:sz w:val="23"/>
          <w:szCs w:val="23"/>
        </w:rPr>
      </w:pPr>
      <w:r w:rsidRPr="006D32FB">
        <w:rPr>
          <w:sz w:val="23"/>
          <w:szCs w:val="23"/>
        </w:rPr>
        <w:t>-ellenszolgáltatást is magában foglaló kötelezettségvállalás estében annak teljesítését.</w:t>
      </w:r>
    </w:p>
    <w:p w:rsidR="005C579A" w:rsidRPr="006D32FB" w:rsidRDefault="005C579A" w:rsidP="00F46B7E">
      <w:pPr>
        <w:jc w:val="both"/>
        <w:rPr>
          <w:sz w:val="23"/>
          <w:szCs w:val="23"/>
        </w:rPr>
      </w:pPr>
      <w:r w:rsidRPr="006D32FB">
        <w:rPr>
          <w:b/>
          <w:sz w:val="23"/>
          <w:szCs w:val="23"/>
        </w:rPr>
        <w:t>4.</w:t>
      </w:r>
      <w:r w:rsidRPr="006D32FB">
        <w:rPr>
          <w:sz w:val="23"/>
          <w:szCs w:val="23"/>
        </w:rPr>
        <w:t xml:space="preserve"> A teljesítésigazolás </w:t>
      </w:r>
    </w:p>
    <w:p w:rsidR="005C579A" w:rsidRPr="006D32FB" w:rsidRDefault="005C579A" w:rsidP="00F46B7E">
      <w:pPr>
        <w:overflowPunct w:val="0"/>
        <w:autoSpaceDE w:val="0"/>
        <w:ind w:firstLine="708"/>
        <w:jc w:val="both"/>
        <w:textAlignment w:val="baseline"/>
        <w:rPr>
          <w:sz w:val="23"/>
          <w:szCs w:val="23"/>
        </w:rPr>
      </w:pPr>
      <w:r w:rsidRPr="006D32FB">
        <w:rPr>
          <w:sz w:val="23"/>
          <w:szCs w:val="23"/>
        </w:rPr>
        <w:t xml:space="preserve">- a számlán „A teljesítést összegszerűségében is igazolom” szöveg rávezetésével, </w:t>
      </w:r>
    </w:p>
    <w:p w:rsidR="005C579A" w:rsidRPr="006D32FB" w:rsidRDefault="005C579A" w:rsidP="00F46B7E">
      <w:pPr>
        <w:overflowPunct w:val="0"/>
        <w:autoSpaceDE w:val="0"/>
        <w:ind w:firstLine="708"/>
        <w:jc w:val="both"/>
        <w:textAlignment w:val="baseline"/>
        <w:rPr>
          <w:sz w:val="23"/>
          <w:szCs w:val="23"/>
        </w:rPr>
      </w:pPr>
      <w:r w:rsidRPr="006D32FB">
        <w:rPr>
          <w:sz w:val="23"/>
          <w:szCs w:val="23"/>
        </w:rPr>
        <w:t xml:space="preserve">- a teljesítés igazolásának dátumával, és </w:t>
      </w:r>
    </w:p>
    <w:p w:rsidR="005C579A" w:rsidRPr="006D32FB" w:rsidRDefault="005C579A" w:rsidP="00F46B7E">
      <w:pPr>
        <w:overflowPunct w:val="0"/>
        <w:autoSpaceDE w:val="0"/>
        <w:ind w:firstLine="708"/>
        <w:jc w:val="both"/>
        <w:textAlignment w:val="baseline"/>
        <w:rPr>
          <w:sz w:val="23"/>
          <w:szCs w:val="23"/>
          <w:u w:val="single"/>
        </w:rPr>
      </w:pPr>
      <w:r w:rsidRPr="006D32FB">
        <w:rPr>
          <w:sz w:val="23"/>
          <w:szCs w:val="23"/>
        </w:rPr>
        <w:t>- a teljesítésigazolásra jogosult személy aláírásával történik.</w:t>
      </w:r>
    </w:p>
    <w:p w:rsidR="005C579A" w:rsidRPr="006D32FB" w:rsidRDefault="005C579A" w:rsidP="007F0D65">
      <w:pPr>
        <w:jc w:val="both"/>
        <w:rPr>
          <w:sz w:val="23"/>
          <w:szCs w:val="23"/>
          <w:u w:val="single"/>
        </w:rPr>
      </w:pPr>
    </w:p>
    <w:p w:rsidR="005C579A" w:rsidRPr="006D32FB" w:rsidRDefault="005C579A" w:rsidP="007F0D65">
      <w:pPr>
        <w:jc w:val="both"/>
        <w:rPr>
          <w:sz w:val="23"/>
          <w:szCs w:val="23"/>
          <w:u w:val="single"/>
        </w:rPr>
      </w:pPr>
      <w:r w:rsidRPr="006D32FB">
        <w:rPr>
          <w:b/>
          <w:sz w:val="23"/>
          <w:szCs w:val="23"/>
          <w:u w:val="single"/>
        </w:rPr>
        <w:t>Utalványozás:</w:t>
      </w:r>
    </w:p>
    <w:p w:rsidR="005C579A" w:rsidRPr="006D32FB" w:rsidRDefault="005C579A" w:rsidP="007F0D65">
      <w:pPr>
        <w:jc w:val="both"/>
        <w:rPr>
          <w:sz w:val="23"/>
          <w:szCs w:val="23"/>
          <w:u w:val="single"/>
        </w:rPr>
      </w:pPr>
    </w:p>
    <w:p w:rsidR="005C579A" w:rsidRPr="006D32FB" w:rsidRDefault="005C579A" w:rsidP="00F46B7E">
      <w:pPr>
        <w:jc w:val="both"/>
        <w:rPr>
          <w:sz w:val="23"/>
          <w:szCs w:val="23"/>
        </w:rPr>
      </w:pPr>
      <w:r w:rsidRPr="006D32FB">
        <w:rPr>
          <w:b/>
          <w:sz w:val="23"/>
          <w:szCs w:val="23"/>
        </w:rPr>
        <w:t>1.</w:t>
      </w:r>
      <w:r w:rsidRPr="006D32FB">
        <w:rPr>
          <w:sz w:val="23"/>
          <w:szCs w:val="23"/>
        </w:rPr>
        <w:t xml:space="preserve">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szándékát a pénzfelvételt  legalább két nappal megelőzően a helyi önkormányzat hivatala pénztári feladatokkal megbízott köztisztviselőjének jelzi.</w:t>
      </w:r>
    </w:p>
    <w:p w:rsidR="005C579A" w:rsidRPr="006D32FB" w:rsidRDefault="005C579A" w:rsidP="00F46B7E">
      <w:pPr>
        <w:jc w:val="both"/>
        <w:rPr>
          <w:sz w:val="23"/>
          <w:szCs w:val="23"/>
        </w:rPr>
      </w:pPr>
      <w:r w:rsidRPr="006D32FB">
        <w:rPr>
          <w:b/>
          <w:sz w:val="23"/>
          <w:szCs w:val="23"/>
        </w:rPr>
        <w:t>2.</w:t>
      </w:r>
      <w:r w:rsidRPr="006D32FB">
        <w:rPr>
          <w:sz w:val="23"/>
          <w:szCs w:val="23"/>
        </w:rPr>
        <w:t xml:space="preserve"> Utalványozni készpénzes fizetési mód esetén az érvényesített pénztárbizonylatra rávezetett, más esetben az utalványrendeletre rávezetett írásbeli rendelkezéssel lehet. </w:t>
      </w:r>
    </w:p>
    <w:p w:rsidR="005C579A" w:rsidRPr="006D32FB" w:rsidRDefault="005C579A" w:rsidP="00F46B7E">
      <w:pPr>
        <w:jc w:val="both"/>
        <w:rPr>
          <w:sz w:val="23"/>
          <w:szCs w:val="23"/>
        </w:rPr>
      </w:pPr>
      <w:r w:rsidRPr="006D32FB">
        <w:rPr>
          <w:b/>
          <w:sz w:val="23"/>
          <w:szCs w:val="23"/>
        </w:rPr>
        <w:t>3.</w:t>
      </w:r>
      <w:r w:rsidRPr="006D32FB">
        <w:rPr>
          <w:sz w:val="23"/>
          <w:szCs w:val="23"/>
        </w:rPr>
        <w:t xml:space="preserve"> A készpénzes fizetési mód kivételével az utalványon fel kell tüntetni az Ávr. 59. § (3) bekezdésében meghatározottakat. Nem kell külön utalványozni azt, amit az Ávr. 59. § (5) bekezdése meghatároz.</w:t>
      </w:r>
    </w:p>
    <w:p w:rsidR="005C579A" w:rsidRPr="006D32FB" w:rsidRDefault="005C579A" w:rsidP="00F46B7E">
      <w:pPr>
        <w:jc w:val="both"/>
        <w:rPr>
          <w:sz w:val="23"/>
          <w:szCs w:val="23"/>
        </w:rPr>
      </w:pPr>
      <w:r w:rsidRPr="006D32FB">
        <w:rPr>
          <w:b/>
          <w:sz w:val="23"/>
          <w:szCs w:val="23"/>
        </w:rPr>
        <w:t>4.</w:t>
      </w:r>
      <w:r w:rsidRPr="006D32FB">
        <w:rPr>
          <w:sz w:val="23"/>
          <w:szCs w:val="23"/>
        </w:rPr>
        <w:t xml:space="preserve"> Az érvényesítő ugyanazon gazdasági esemény tekintetében nem lehet azonos a kötelezettségvállalásra, utalványozásra jogosult és a teljesítést igazoló személlyel.</w:t>
      </w:r>
    </w:p>
    <w:p w:rsidR="005C579A" w:rsidRPr="006D32FB" w:rsidRDefault="005C579A" w:rsidP="00F46B7E">
      <w:pPr>
        <w:jc w:val="both"/>
        <w:rPr>
          <w:sz w:val="23"/>
          <w:szCs w:val="23"/>
        </w:rPr>
      </w:pPr>
      <w:r w:rsidRPr="006D32FB">
        <w:rPr>
          <w:b/>
          <w:sz w:val="23"/>
          <w:szCs w:val="23"/>
        </w:rPr>
        <w:t>5.</w:t>
      </w:r>
      <w:r w:rsidRPr="006D32FB">
        <w:rPr>
          <w:sz w:val="23"/>
          <w:szCs w:val="23"/>
        </w:rPr>
        <w:t xml:space="preserve"> Kötelezettségvállalási, pénzügyi ellenjegyzési, érvényesítési, utalványozási és teljesítés igazolására irányuló feladatot nem végezheti az a személy, aki ezt a tevékenységét a Ptk. szerinti közeli hozzátartozója vagy maga javára látná el.</w:t>
      </w:r>
    </w:p>
    <w:p w:rsidR="005C579A" w:rsidRDefault="005C579A" w:rsidP="00BE3ECD">
      <w:pPr>
        <w:jc w:val="both"/>
        <w:rPr>
          <w:i/>
          <w:sz w:val="23"/>
          <w:szCs w:val="23"/>
        </w:rPr>
      </w:pPr>
      <w:r w:rsidRPr="006D32FB">
        <w:rPr>
          <w:b/>
          <w:sz w:val="23"/>
          <w:szCs w:val="23"/>
        </w:rPr>
        <w:t>6.</w:t>
      </w:r>
      <w:r w:rsidRPr="006D32FB">
        <w:rPr>
          <w:sz w:val="23"/>
          <w:szCs w:val="23"/>
        </w:rPr>
        <w:t xml:space="preserve"> A kötelezettségvállalásra, az utalványozásra, a pénzügyi  ellenjegyzésre, az érvényesítésre és a teljesítés igazolásra jogosult személyek nevéről és aláírás mintájáról a helyi önkormányzat hivatala nyilvántartást vezet. A nyilvántartás vezetéséért költségvetési ügyintéző a felelős</w:t>
      </w:r>
    </w:p>
    <w:p w:rsidR="005C579A" w:rsidRPr="00BE3ECD" w:rsidRDefault="005C579A" w:rsidP="00BE3ECD">
      <w:pPr>
        <w:jc w:val="both"/>
        <w:rPr>
          <w:i/>
          <w:sz w:val="23"/>
          <w:szCs w:val="23"/>
        </w:rPr>
      </w:pPr>
      <w:r>
        <w:rPr>
          <w:sz w:val="23"/>
          <w:szCs w:val="23"/>
        </w:rPr>
        <w:t xml:space="preserve">7. </w:t>
      </w:r>
      <w:r w:rsidRPr="00BE3ECD">
        <w:rPr>
          <w:sz w:val="23"/>
          <w:szCs w:val="23"/>
        </w:rPr>
        <w:t>A nemzetiségi önkormányzat készpénzellátása</w:t>
      </w:r>
    </w:p>
    <w:p w:rsidR="005C579A" w:rsidRPr="00BE3ECD" w:rsidRDefault="005C579A" w:rsidP="007F0D65">
      <w:pPr>
        <w:rPr>
          <w:sz w:val="23"/>
          <w:szCs w:val="23"/>
        </w:rPr>
      </w:pPr>
    </w:p>
    <w:p w:rsidR="005C579A" w:rsidRPr="00BE3ECD" w:rsidRDefault="005C579A" w:rsidP="00F46B7E">
      <w:pPr>
        <w:jc w:val="both"/>
        <w:rPr>
          <w:sz w:val="23"/>
          <w:szCs w:val="23"/>
        </w:rPr>
      </w:pPr>
      <w:r w:rsidRPr="00BE3ECD">
        <w:rPr>
          <w:sz w:val="23"/>
          <w:szCs w:val="23"/>
        </w:rPr>
        <w:lastRenderedPageBreak/>
        <w:t xml:space="preserve">A nemzetiségi önkormányzat készpénzellátása a nemzetiségi önkormányzat házipénztárából, a nemzetiségi önkormányzat főszámlája terhére történik. A nemzetiségi önkormányzat vállalja, hogy a felvett előleggel 30 napon belül szabályos bizonylatok benyújtásával elszámol annak érdekében, hogy a könyvelésben a tényleges kiadásokat rögzíteni lehessen. Az előleggel való elszámolásig újabb előleg nem vehető fel. A házipénztár kezelésére a hivatal házipénztárára vonatkozó szabályok az irányadóak. </w:t>
      </w:r>
    </w:p>
    <w:p w:rsidR="005C579A" w:rsidRPr="00BE3ECD" w:rsidRDefault="005C579A" w:rsidP="00F46B7E">
      <w:pPr>
        <w:jc w:val="both"/>
        <w:rPr>
          <w:sz w:val="23"/>
          <w:szCs w:val="23"/>
        </w:rPr>
      </w:pPr>
    </w:p>
    <w:p w:rsidR="005C579A" w:rsidRPr="00BE3ECD" w:rsidRDefault="005C579A" w:rsidP="00F46B7E">
      <w:pPr>
        <w:jc w:val="both"/>
        <w:rPr>
          <w:sz w:val="23"/>
          <w:szCs w:val="23"/>
        </w:rPr>
      </w:pPr>
      <w:r w:rsidRPr="00BE3ECD">
        <w:rPr>
          <w:sz w:val="23"/>
          <w:szCs w:val="23"/>
        </w:rPr>
        <w:t>Amennyiben a kifizetés a jogszabályi előírások megszegésével történik, ennek tényét a bizonylaton fel kell tüntetni, az esetleges jogkövetkezményekért a Nemzetiségi önkormányzat felel.</w:t>
      </w:r>
    </w:p>
    <w:p w:rsidR="005C579A" w:rsidRPr="00BE3ECD" w:rsidRDefault="005C579A" w:rsidP="007F0D65">
      <w:pPr>
        <w:rPr>
          <w:b/>
          <w:sz w:val="23"/>
          <w:szCs w:val="23"/>
        </w:rPr>
      </w:pPr>
    </w:p>
    <w:p w:rsidR="005C579A" w:rsidRPr="006D32FB" w:rsidRDefault="005C579A" w:rsidP="007F0D65">
      <w:pPr>
        <w:jc w:val="center"/>
        <w:rPr>
          <w:b/>
          <w:sz w:val="23"/>
          <w:szCs w:val="23"/>
        </w:rPr>
      </w:pPr>
      <w:r w:rsidRPr="006D32FB">
        <w:rPr>
          <w:b/>
          <w:sz w:val="23"/>
          <w:szCs w:val="23"/>
        </w:rPr>
        <w:t>VI.</w:t>
      </w:r>
    </w:p>
    <w:p w:rsidR="005C579A" w:rsidRPr="006D32FB" w:rsidRDefault="005C579A" w:rsidP="007F0D65">
      <w:pPr>
        <w:jc w:val="center"/>
        <w:rPr>
          <w:sz w:val="23"/>
          <w:szCs w:val="23"/>
        </w:rPr>
      </w:pPr>
      <w:r w:rsidRPr="006D32FB">
        <w:rPr>
          <w:b/>
          <w:sz w:val="23"/>
          <w:szCs w:val="23"/>
        </w:rPr>
        <w:t>A nemzetiségi önkormányzat számlavezetése</w:t>
      </w:r>
    </w:p>
    <w:p w:rsidR="005C579A" w:rsidRPr="006D32FB" w:rsidRDefault="005C579A" w:rsidP="007F0D65">
      <w:pPr>
        <w:jc w:val="both"/>
        <w:rPr>
          <w:sz w:val="23"/>
          <w:szCs w:val="23"/>
        </w:rPr>
      </w:pPr>
    </w:p>
    <w:p w:rsidR="005C579A" w:rsidRPr="006D32FB" w:rsidRDefault="005C579A" w:rsidP="002B761C">
      <w:pPr>
        <w:jc w:val="both"/>
        <w:rPr>
          <w:sz w:val="23"/>
          <w:szCs w:val="23"/>
        </w:rPr>
      </w:pPr>
      <w:r w:rsidRPr="006D32FB">
        <w:rPr>
          <w:b/>
          <w:sz w:val="23"/>
          <w:szCs w:val="23"/>
        </w:rPr>
        <w:t>1.</w:t>
      </w:r>
      <w:r w:rsidRPr="006D32FB">
        <w:rPr>
          <w:sz w:val="23"/>
          <w:szCs w:val="23"/>
        </w:rPr>
        <w:t xml:space="preserve"> A helyi nemzetiségi önkormányzat önálló pénzforgalmi számlát vezet. A nemzetiségi önkormányzat fizetési számláját a helyi önkormányzat által választott OTP Bank Nyrt. számlavezetőnél vezeti. </w:t>
      </w:r>
    </w:p>
    <w:p w:rsidR="005C579A" w:rsidRPr="006D32FB" w:rsidRDefault="005C579A" w:rsidP="002B761C">
      <w:pPr>
        <w:jc w:val="both"/>
        <w:rPr>
          <w:sz w:val="23"/>
          <w:szCs w:val="23"/>
        </w:rPr>
      </w:pPr>
      <w:r w:rsidRPr="006D32FB">
        <w:rPr>
          <w:b/>
          <w:sz w:val="23"/>
          <w:szCs w:val="23"/>
        </w:rPr>
        <w:t>2.</w:t>
      </w:r>
      <w:r w:rsidRPr="006D32FB">
        <w:rPr>
          <w:sz w:val="23"/>
          <w:szCs w:val="23"/>
        </w:rPr>
        <w:t xml:space="preserve"> A helyi nemzetiségi önkormányzat működésének általános támogatását a nemzetiségi önkormányzat a helyi önkormányzaton keresztül a költségvetési törvényben meghatározottak szerint veszi igénybe.</w:t>
      </w:r>
    </w:p>
    <w:p w:rsidR="005C579A" w:rsidRPr="006D32FB" w:rsidRDefault="005C579A" w:rsidP="007F0D65">
      <w:pPr>
        <w:jc w:val="center"/>
        <w:rPr>
          <w:b/>
          <w:sz w:val="23"/>
          <w:szCs w:val="23"/>
        </w:rPr>
      </w:pPr>
    </w:p>
    <w:p w:rsidR="005C579A" w:rsidRPr="006D32FB" w:rsidRDefault="005C579A" w:rsidP="007F0D65">
      <w:pPr>
        <w:jc w:val="center"/>
        <w:rPr>
          <w:b/>
          <w:sz w:val="23"/>
          <w:szCs w:val="23"/>
        </w:rPr>
      </w:pPr>
      <w:r w:rsidRPr="006D32FB">
        <w:rPr>
          <w:b/>
          <w:sz w:val="23"/>
          <w:szCs w:val="23"/>
        </w:rPr>
        <w:t>VII.</w:t>
      </w:r>
    </w:p>
    <w:p w:rsidR="005C579A" w:rsidRPr="006D32FB" w:rsidRDefault="005C579A" w:rsidP="007F0D65">
      <w:pPr>
        <w:jc w:val="center"/>
        <w:rPr>
          <w:sz w:val="23"/>
          <w:szCs w:val="23"/>
        </w:rPr>
      </w:pPr>
      <w:r w:rsidRPr="006D32FB">
        <w:rPr>
          <w:b/>
          <w:sz w:val="23"/>
          <w:szCs w:val="23"/>
        </w:rPr>
        <w:t>Vagyoni és számviteli nyilvántartás, adatszolgáltatás rendje</w:t>
      </w:r>
    </w:p>
    <w:p w:rsidR="005C579A" w:rsidRPr="006D32FB" w:rsidRDefault="005C579A" w:rsidP="007F0D65">
      <w:pPr>
        <w:jc w:val="both"/>
        <w:rPr>
          <w:sz w:val="23"/>
          <w:szCs w:val="23"/>
        </w:rPr>
      </w:pPr>
    </w:p>
    <w:p w:rsidR="005C579A" w:rsidRPr="006D32FB" w:rsidRDefault="005C579A" w:rsidP="00F46B7E">
      <w:pPr>
        <w:jc w:val="both"/>
        <w:rPr>
          <w:sz w:val="23"/>
          <w:szCs w:val="23"/>
        </w:rPr>
      </w:pPr>
      <w:r w:rsidRPr="006D32FB">
        <w:rPr>
          <w:b/>
          <w:sz w:val="23"/>
          <w:szCs w:val="23"/>
        </w:rPr>
        <w:t>1.</w:t>
      </w:r>
      <w:r w:rsidRPr="006D32FB">
        <w:rPr>
          <w:sz w:val="23"/>
          <w:szCs w:val="23"/>
        </w:rPr>
        <w:t xml:space="preserve"> A helyi önkormányzat hivatala a helyi nemzetiségi önkormányzat vagyoni, számviteli nyilvántartásait a helyi önkormányzat nyilvántartásain belül elkülönítetten vezeti.</w:t>
      </w:r>
    </w:p>
    <w:p w:rsidR="005C579A" w:rsidRPr="006D32FB" w:rsidRDefault="005C579A" w:rsidP="00F46B7E">
      <w:pPr>
        <w:jc w:val="both"/>
        <w:rPr>
          <w:sz w:val="23"/>
          <w:szCs w:val="23"/>
        </w:rPr>
      </w:pPr>
      <w:r w:rsidRPr="006D32FB">
        <w:rPr>
          <w:b/>
          <w:sz w:val="23"/>
          <w:szCs w:val="23"/>
        </w:rPr>
        <w:t>2.</w:t>
      </w:r>
      <w:r w:rsidRPr="006D32FB">
        <w:rPr>
          <w:sz w:val="23"/>
          <w:szCs w:val="23"/>
        </w:rPr>
        <w:t xml:space="preserve"> Az államháztartásról szóló törvény végrehajtásáról szóló 368/2011.(XII.31.)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w:t>
      </w:r>
    </w:p>
    <w:p w:rsidR="005C579A" w:rsidRPr="006D32FB" w:rsidRDefault="005C579A" w:rsidP="00F46B7E">
      <w:pPr>
        <w:jc w:val="both"/>
        <w:rPr>
          <w:sz w:val="23"/>
          <w:szCs w:val="23"/>
        </w:rPr>
      </w:pPr>
    </w:p>
    <w:p w:rsidR="005C579A" w:rsidRPr="006D32FB" w:rsidRDefault="005C579A" w:rsidP="007F0D65">
      <w:pPr>
        <w:jc w:val="both"/>
        <w:rPr>
          <w:sz w:val="23"/>
          <w:szCs w:val="23"/>
        </w:rPr>
      </w:pPr>
    </w:p>
    <w:p w:rsidR="005C579A" w:rsidRPr="006D32FB" w:rsidRDefault="005C579A" w:rsidP="007F0D65">
      <w:pPr>
        <w:jc w:val="center"/>
        <w:rPr>
          <w:b/>
          <w:sz w:val="23"/>
          <w:szCs w:val="23"/>
        </w:rPr>
      </w:pPr>
      <w:r w:rsidRPr="006D32FB">
        <w:rPr>
          <w:b/>
          <w:sz w:val="23"/>
          <w:szCs w:val="23"/>
        </w:rPr>
        <w:t>Vegyes rendelkezések</w:t>
      </w:r>
    </w:p>
    <w:p w:rsidR="005C579A" w:rsidRDefault="005C579A" w:rsidP="007F0D65">
      <w:pPr>
        <w:jc w:val="center"/>
        <w:rPr>
          <w:b/>
          <w:sz w:val="23"/>
          <w:szCs w:val="23"/>
        </w:rPr>
      </w:pPr>
      <w:r w:rsidRPr="006D32FB">
        <w:rPr>
          <w:b/>
          <w:sz w:val="23"/>
          <w:szCs w:val="23"/>
        </w:rPr>
        <w:t>VIII.</w:t>
      </w:r>
    </w:p>
    <w:p w:rsidR="005C579A" w:rsidRPr="006D32FB" w:rsidRDefault="005C579A" w:rsidP="007F0D65">
      <w:pPr>
        <w:jc w:val="center"/>
        <w:rPr>
          <w:b/>
          <w:sz w:val="23"/>
          <w:szCs w:val="23"/>
        </w:rPr>
      </w:pPr>
    </w:p>
    <w:p w:rsidR="005C579A" w:rsidRPr="006D32FB" w:rsidRDefault="005C579A" w:rsidP="007F0D65">
      <w:pPr>
        <w:jc w:val="both"/>
        <w:rPr>
          <w:sz w:val="23"/>
          <w:szCs w:val="23"/>
        </w:rPr>
      </w:pPr>
      <w:r w:rsidRPr="006D32FB">
        <w:rPr>
          <w:b/>
          <w:sz w:val="23"/>
          <w:szCs w:val="23"/>
        </w:rPr>
        <w:t>1.</w:t>
      </w:r>
      <w:r w:rsidRPr="006D32FB">
        <w:rPr>
          <w:sz w:val="23"/>
          <w:szCs w:val="23"/>
        </w:rPr>
        <w:t xml:space="preserve"> A nemzetiségi önkormányzat felel az általa az államháztartás alrendszereiből kapott nem normatív, cél jellegű működési és fejlesztési támogatások kedvezményezettjeinek támogatási adatainak közzétételéért, valamint felel a törvényi előírások szerinti árubeszerzésre, építési beruházásra, szolgáltatás megrendelésre, vagyonértékesítésre, vagyonhasznosításra, támogatás, vagyon vagy vagyoni értékű jog átadására vonatkozó adatainak közzétételéért.</w:t>
      </w:r>
    </w:p>
    <w:p w:rsidR="005C579A" w:rsidRPr="006D32FB" w:rsidRDefault="005C579A" w:rsidP="007F0D65">
      <w:pPr>
        <w:jc w:val="both"/>
        <w:rPr>
          <w:sz w:val="23"/>
          <w:szCs w:val="23"/>
        </w:rPr>
      </w:pPr>
      <w:r w:rsidRPr="006D32FB">
        <w:rPr>
          <w:b/>
          <w:sz w:val="23"/>
          <w:szCs w:val="23"/>
        </w:rPr>
        <w:t>2.</w:t>
      </w:r>
      <w:r w:rsidRPr="006D32FB">
        <w:rPr>
          <w:sz w:val="23"/>
          <w:szCs w:val="23"/>
        </w:rPr>
        <w:t xml:space="preserve"> A nemzetiségi önkormányzat az általa benyújtott pályázatok beadásnál, pénzügyi lebonyolításánál és elszámolásánál saját maga jár el. A hivatal igény szerint segítséget nyújt.</w:t>
      </w:r>
    </w:p>
    <w:p w:rsidR="005C579A" w:rsidRPr="006D32FB" w:rsidRDefault="005C579A" w:rsidP="007F0D65">
      <w:pPr>
        <w:jc w:val="both"/>
        <w:rPr>
          <w:sz w:val="23"/>
          <w:szCs w:val="23"/>
        </w:rPr>
      </w:pPr>
      <w:r w:rsidRPr="006D32FB">
        <w:rPr>
          <w:b/>
          <w:sz w:val="23"/>
          <w:szCs w:val="23"/>
        </w:rPr>
        <w:t>3.</w:t>
      </w:r>
      <w:r w:rsidRPr="006D32FB">
        <w:rPr>
          <w:sz w:val="23"/>
          <w:szCs w:val="23"/>
        </w:rPr>
        <w:t xml:space="preserve"> A nemzetiségi önkormányzat az Áht. 78. § (2) bekezdése alapján likviditási tervet készít, melyet az elnök havonta felülvizsgál az Ávr. 122. § (3) bekezdése értelmében. A likviditási tervet és annak esetleges változásait havonta megküldi a hivatal gazdasági vezetőjének.</w:t>
      </w:r>
    </w:p>
    <w:p w:rsidR="005C579A" w:rsidRPr="006D32FB" w:rsidRDefault="005C579A" w:rsidP="007F0D65">
      <w:pPr>
        <w:jc w:val="both"/>
        <w:rPr>
          <w:sz w:val="23"/>
          <w:szCs w:val="23"/>
        </w:rPr>
      </w:pPr>
      <w:r w:rsidRPr="006D32FB">
        <w:rPr>
          <w:b/>
          <w:sz w:val="23"/>
          <w:szCs w:val="23"/>
        </w:rPr>
        <w:t>4.</w:t>
      </w:r>
      <w:r w:rsidRPr="006D32FB">
        <w:rPr>
          <w:sz w:val="23"/>
          <w:szCs w:val="23"/>
        </w:rPr>
        <w:t xml:space="preserve"> A hivatal pénzügyi osztálya vezeti a nemzetiségi önkormányzat vagyoni és számviteli nyilvántartásait a rendelkezésére bocsátott adatok alapján. A leltározást a hivatal szabályzata alapján a hivatal abban kijelölt dolgozója végzi. A leltározás során felmerült esetleges többlet vagy hiány megállapítása a nemzetiségi önkormányzat hatáskörébe tartozik.</w:t>
      </w:r>
    </w:p>
    <w:p w:rsidR="005C579A" w:rsidRPr="006D32FB" w:rsidRDefault="005C579A" w:rsidP="007F0D65">
      <w:pPr>
        <w:jc w:val="both"/>
        <w:rPr>
          <w:sz w:val="23"/>
          <w:szCs w:val="23"/>
        </w:rPr>
      </w:pPr>
      <w:r w:rsidRPr="006D32FB">
        <w:rPr>
          <w:sz w:val="23"/>
          <w:szCs w:val="23"/>
        </w:rPr>
        <w:t>A selejtezés a hivatal szabályzata alapján történik.</w:t>
      </w:r>
    </w:p>
    <w:p w:rsidR="005C579A" w:rsidRPr="006D32FB" w:rsidRDefault="005C579A" w:rsidP="00F46B7E">
      <w:pPr>
        <w:pStyle w:val="Listaszerbekezds"/>
        <w:ind w:left="0"/>
        <w:jc w:val="both"/>
        <w:rPr>
          <w:sz w:val="23"/>
          <w:szCs w:val="23"/>
        </w:rPr>
      </w:pPr>
      <w:r w:rsidRPr="006D32FB">
        <w:rPr>
          <w:b/>
          <w:sz w:val="23"/>
          <w:szCs w:val="23"/>
        </w:rPr>
        <w:t>5.</w:t>
      </w:r>
      <w:r w:rsidRPr="006D32FB">
        <w:rPr>
          <w:sz w:val="23"/>
          <w:szCs w:val="23"/>
        </w:rPr>
        <w:t xml:space="preserve"> A hivatal ellátja a nemzetiségi önkormányzati képviselők egyes speciális személy-, és munkaügyeit.</w:t>
      </w:r>
    </w:p>
    <w:p w:rsidR="005C579A" w:rsidRDefault="005C579A" w:rsidP="00AA6AEC">
      <w:pPr>
        <w:jc w:val="both"/>
        <w:rPr>
          <w:b/>
          <w:sz w:val="23"/>
          <w:szCs w:val="23"/>
        </w:rPr>
      </w:pPr>
      <w:r w:rsidRPr="006D32FB">
        <w:rPr>
          <w:sz w:val="23"/>
          <w:szCs w:val="23"/>
        </w:rPr>
        <w:lastRenderedPageBreak/>
        <w:t xml:space="preserve"> </w:t>
      </w:r>
    </w:p>
    <w:p w:rsidR="005C579A" w:rsidRPr="006D32FB" w:rsidRDefault="005C579A" w:rsidP="007F0D65">
      <w:pPr>
        <w:jc w:val="center"/>
        <w:rPr>
          <w:b/>
          <w:sz w:val="23"/>
          <w:szCs w:val="23"/>
        </w:rPr>
      </w:pPr>
      <w:r w:rsidRPr="006D32FB">
        <w:rPr>
          <w:b/>
          <w:sz w:val="23"/>
          <w:szCs w:val="23"/>
        </w:rPr>
        <w:t>Záró rendelkezések</w:t>
      </w:r>
    </w:p>
    <w:p w:rsidR="005C579A" w:rsidRPr="006D32FB" w:rsidRDefault="005C579A" w:rsidP="007F0D65">
      <w:pPr>
        <w:jc w:val="center"/>
        <w:rPr>
          <w:sz w:val="23"/>
          <w:szCs w:val="23"/>
        </w:rPr>
      </w:pPr>
      <w:r w:rsidRPr="006D32FB">
        <w:rPr>
          <w:b/>
          <w:sz w:val="23"/>
          <w:szCs w:val="23"/>
        </w:rPr>
        <w:t>IX.</w:t>
      </w:r>
    </w:p>
    <w:p w:rsidR="005C579A" w:rsidRPr="006D32FB" w:rsidRDefault="005C579A" w:rsidP="007F0D65">
      <w:pPr>
        <w:numPr>
          <w:ilvl w:val="0"/>
          <w:numId w:val="17"/>
        </w:numPr>
        <w:spacing w:before="280"/>
        <w:ind w:left="0" w:firstLine="0"/>
        <w:jc w:val="both"/>
        <w:rPr>
          <w:sz w:val="23"/>
          <w:szCs w:val="23"/>
        </w:rPr>
      </w:pPr>
      <w:r w:rsidRPr="006D32FB">
        <w:rPr>
          <w:sz w:val="23"/>
          <w:szCs w:val="23"/>
        </w:rPr>
        <w:t>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w:t>
      </w:r>
    </w:p>
    <w:p w:rsidR="005C579A" w:rsidRDefault="005C579A" w:rsidP="007F0D65">
      <w:pPr>
        <w:numPr>
          <w:ilvl w:val="0"/>
          <w:numId w:val="17"/>
        </w:numPr>
        <w:ind w:left="0" w:firstLine="0"/>
        <w:jc w:val="both"/>
        <w:rPr>
          <w:sz w:val="23"/>
          <w:szCs w:val="23"/>
        </w:rPr>
      </w:pPr>
      <w:r w:rsidRPr="006D32FB">
        <w:rPr>
          <w:sz w:val="23"/>
          <w:szCs w:val="23"/>
        </w:rPr>
        <w:t>Szerződő felek jelen megállapodást határozott időre, a nemzetiségi önkormányzat megbízatásának idejére kötik, évente január 31.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w:t>
      </w:r>
    </w:p>
    <w:p w:rsidR="005C579A" w:rsidRPr="00DB5307" w:rsidRDefault="005C579A" w:rsidP="007F0D65">
      <w:pPr>
        <w:numPr>
          <w:ilvl w:val="0"/>
          <w:numId w:val="17"/>
        </w:numPr>
        <w:ind w:left="0" w:firstLine="0"/>
        <w:jc w:val="both"/>
        <w:rPr>
          <w:sz w:val="23"/>
          <w:szCs w:val="23"/>
        </w:rPr>
      </w:pPr>
      <w:r w:rsidRPr="00DB5307">
        <w:rPr>
          <w:sz w:val="23"/>
          <w:szCs w:val="23"/>
        </w:rPr>
        <w:t>Szerződő felek kötelezettséget vállalnak, hogy jelen megállapodást az SzMSz-ük részéve teszik 2015. április 1. napjáig.</w:t>
      </w:r>
    </w:p>
    <w:p w:rsidR="005C579A" w:rsidRPr="006D32FB" w:rsidRDefault="005C579A" w:rsidP="002B761C">
      <w:pPr>
        <w:suppressAutoHyphens w:val="0"/>
        <w:jc w:val="both"/>
        <w:rPr>
          <w:sz w:val="23"/>
          <w:szCs w:val="23"/>
        </w:rPr>
      </w:pPr>
      <w:r>
        <w:rPr>
          <w:b/>
          <w:sz w:val="23"/>
          <w:szCs w:val="23"/>
        </w:rPr>
        <w:t>4</w:t>
      </w:r>
      <w:r w:rsidRPr="006D32FB">
        <w:rPr>
          <w:b/>
          <w:sz w:val="23"/>
          <w:szCs w:val="23"/>
        </w:rPr>
        <w:t>.</w:t>
      </w:r>
      <w:r w:rsidRPr="006D32FB">
        <w:rPr>
          <w:sz w:val="23"/>
          <w:szCs w:val="23"/>
        </w:rPr>
        <w:t xml:space="preserve">  Felek megállapodnak abban, hogy jelen megállapodás aláírásával egyidejűleg a köztük      2012. május 31. napján létrejött, Bonyhád Város Önkormányzat</w:t>
      </w:r>
      <w:r>
        <w:rPr>
          <w:sz w:val="23"/>
          <w:szCs w:val="23"/>
        </w:rPr>
        <w:t>i</w:t>
      </w:r>
      <w:r w:rsidRPr="006D32FB">
        <w:rPr>
          <w:sz w:val="23"/>
          <w:szCs w:val="23"/>
        </w:rPr>
        <w:t xml:space="preserve"> Képviselő-testülete által hozott 83/2012. (V.31.) számú, valamint Bonyhádi Német Önkormányzat által hozott 34/2012. (V.29.) számú határozatokkal elfogadott együttműködési megállapodás hatályát veszti.</w:t>
      </w:r>
    </w:p>
    <w:p w:rsidR="005C579A" w:rsidRDefault="005C579A" w:rsidP="002B761C">
      <w:pPr>
        <w:suppressAutoHyphens w:val="0"/>
        <w:jc w:val="both"/>
        <w:rPr>
          <w:sz w:val="23"/>
          <w:szCs w:val="23"/>
        </w:rPr>
      </w:pPr>
    </w:p>
    <w:p w:rsidR="005C579A" w:rsidRPr="006D32FB" w:rsidRDefault="005C579A" w:rsidP="002B761C">
      <w:pPr>
        <w:suppressAutoHyphens w:val="0"/>
        <w:jc w:val="both"/>
        <w:rPr>
          <w:sz w:val="23"/>
          <w:szCs w:val="23"/>
        </w:rPr>
      </w:pPr>
      <w:r w:rsidRPr="006D32FB">
        <w:rPr>
          <w:sz w:val="23"/>
          <w:szCs w:val="23"/>
        </w:rPr>
        <w:t>Az együttműködési megállapodást Bonyhád Város Önkormányzat</w:t>
      </w:r>
      <w:r>
        <w:rPr>
          <w:sz w:val="23"/>
          <w:szCs w:val="23"/>
        </w:rPr>
        <w:t xml:space="preserve">i Képviselő-testülete a 9/2015. (I.29.) </w:t>
      </w:r>
      <w:r w:rsidRPr="006D32FB">
        <w:rPr>
          <w:sz w:val="23"/>
          <w:szCs w:val="23"/>
        </w:rPr>
        <w:t>számú határozatával, Bonyhádi Német Önkorm</w:t>
      </w:r>
      <w:r>
        <w:rPr>
          <w:sz w:val="23"/>
          <w:szCs w:val="23"/>
        </w:rPr>
        <w:t xml:space="preserve">ányzat Képviselő-testülete a </w:t>
      </w:r>
      <w:r w:rsidRPr="00DB5307">
        <w:t>3/2015. (I.27.)</w:t>
      </w:r>
      <w:r>
        <w:rPr>
          <w:sz w:val="23"/>
          <w:szCs w:val="23"/>
        </w:rPr>
        <w:t xml:space="preserve"> </w:t>
      </w:r>
      <w:r w:rsidRPr="006D32FB">
        <w:rPr>
          <w:sz w:val="23"/>
          <w:szCs w:val="23"/>
        </w:rPr>
        <w:t>számú határozatával jóváhagyta. Rendelkezéseit 2015. február 1. napjától kell alkalmazni.</w:t>
      </w:r>
    </w:p>
    <w:p w:rsidR="005C579A" w:rsidRDefault="005C579A" w:rsidP="002B761C">
      <w:pPr>
        <w:suppressAutoHyphens w:val="0"/>
        <w:jc w:val="both"/>
        <w:rPr>
          <w:sz w:val="23"/>
          <w:szCs w:val="23"/>
        </w:rPr>
      </w:pPr>
    </w:p>
    <w:p w:rsidR="005C579A" w:rsidRPr="006D32FB" w:rsidRDefault="005C579A" w:rsidP="002B761C">
      <w:pPr>
        <w:suppressAutoHyphens w:val="0"/>
        <w:jc w:val="both"/>
        <w:rPr>
          <w:sz w:val="23"/>
          <w:szCs w:val="23"/>
        </w:rPr>
      </w:pPr>
    </w:p>
    <w:p w:rsidR="005C579A" w:rsidRPr="00BE3ECD" w:rsidRDefault="005C579A" w:rsidP="002B761C">
      <w:pPr>
        <w:spacing w:before="280" w:after="280"/>
        <w:jc w:val="both"/>
        <w:rPr>
          <w:b/>
          <w:sz w:val="23"/>
          <w:szCs w:val="23"/>
        </w:rPr>
      </w:pPr>
      <w:r>
        <w:rPr>
          <w:b/>
          <w:sz w:val="23"/>
          <w:szCs w:val="23"/>
        </w:rPr>
        <w:t>Bonyhád, 2015. február 1.</w:t>
      </w:r>
    </w:p>
    <w:p w:rsidR="005C579A" w:rsidRDefault="005C579A" w:rsidP="002B761C">
      <w:pPr>
        <w:spacing w:before="280" w:after="280"/>
        <w:jc w:val="both"/>
        <w:rPr>
          <w:sz w:val="23"/>
          <w:szCs w:val="23"/>
        </w:rPr>
      </w:pPr>
    </w:p>
    <w:p w:rsidR="005C579A" w:rsidRPr="00BE3ECD" w:rsidRDefault="005C579A" w:rsidP="002B761C">
      <w:pPr>
        <w:spacing w:before="280" w:after="280"/>
        <w:jc w:val="both"/>
        <w:rPr>
          <w:b/>
          <w:sz w:val="23"/>
          <w:szCs w:val="23"/>
        </w:rPr>
      </w:pPr>
    </w:p>
    <w:p w:rsidR="005C579A" w:rsidRPr="00BE3ECD" w:rsidRDefault="005C579A" w:rsidP="006319D2">
      <w:pPr>
        <w:jc w:val="both"/>
        <w:rPr>
          <w:b/>
          <w:sz w:val="23"/>
          <w:szCs w:val="23"/>
        </w:rPr>
      </w:pPr>
      <w:r w:rsidRPr="00BE3ECD">
        <w:rPr>
          <w:b/>
          <w:sz w:val="23"/>
          <w:szCs w:val="23"/>
        </w:rPr>
        <w:t xml:space="preserve">       Filóné Ferencz Ibolya</w:t>
      </w:r>
      <w:r w:rsidRPr="00BE3ECD">
        <w:rPr>
          <w:b/>
          <w:sz w:val="23"/>
          <w:szCs w:val="23"/>
        </w:rPr>
        <w:tab/>
      </w:r>
      <w:r w:rsidRPr="00BE3ECD">
        <w:rPr>
          <w:b/>
          <w:sz w:val="23"/>
          <w:szCs w:val="23"/>
        </w:rPr>
        <w:tab/>
      </w:r>
      <w:r w:rsidRPr="00BE3ECD">
        <w:rPr>
          <w:b/>
          <w:sz w:val="23"/>
          <w:szCs w:val="23"/>
        </w:rPr>
        <w:tab/>
      </w:r>
      <w:r w:rsidRPr="00BE3ECD">
        <w:rPr>
          <w:b/>
          <w:sz w:val="23"/>
          <w:szCs w:val="23"/>
        </w:rPr>
        <w:tab/>
      </w:r>
      <w:r w:rsidRPr="00BE3ECD">
        <w:rPr>
          <w:b/>
          <w:sz w:val="23"/>
          <w:szCs w:val="23"/>
        </w:rPr>
        <w:tab/>
        <w:t>Köhlerné Koch Ilona</w:t>
      </w:r>
    </w:p>
    <w:p w:rsidR="005C579A" w:rsidRDefault="005C579A" w:rsidP="006319D2">
      <w:pPr>
        <w:jc w:val="both"/>
        <w:rPr>
          <w:sz w:val="23"/>
          <w:szCs w:val="23"/>
        </w:rPr>
      </w:pPr>
      <w:r>
        <w:rPr>
          <w:sz w:val="23"/>
          <w:szCs w:val="23"/>
        </w:rPr>
        <w:t xml:space="preserve">Bonyhád Város Önkormányzatának </w:t>
      </w:r>
      <w:r>
        <w:rPr>
          <w:sz w:val="23"/>
          <w:szCs w:val="23"/>
        </w:rPr>
        <w:tab/>
        <w:t xml:space="preserve">          </w:t>
      </w:r>
      <w:r>
        <w:rPr>
          <w:sz w:val="23"/>
          <w:szCs w:val="23"/>
        </w:rPr>
        <w:tab/>
      </w:r>
      <w:r>
        <w:rPr>
          <w:sz w:val="23"/>
          <w:szCs w:val="23"/>
        </w:rPr>
        <w:tab/>
        <w:t xml:space="preserve"> </w:t>
      </w:r>
      <w:r w:rsidRPr="006D32FB">
        <w:rPr>
          <w:sz w:val="23"/>
          <w:szCs w:val="23"/>
        </w:rPr>
        <w:t>Bonyhádi Német Önkormányzat</w:t>
      </w:r>
    </w:p>
    <w:p w:rsidR="005C579A" w:rsidRPr="006D32FB" w:rsidRDefault="005C579A" w:rsidP="00A90F5A">
      <w:pPr>
        <w:jc w:val="both"/>
        <w:rPr>
          <w:sz w:val="23"/>
          <w:szCs w:val="23"/>
        </w:rPr>
      </w:pPr>
      <w:r w:rsidRPr="006D32FB">
        <w:rPr>
          <w:sz w:val="23"/>
          <w:szCs w:val="23"/>
        </w:rPr>
        <w:t xml:space="preserve"> </w:t>
      </w:r>
      <w:r>
        <w:rPr>
          <w:sz w:val="23"/>
          <w:szCs w:val="23"/>
        </w:rPr>
        <w:tab/>
      </w:r>
      <w:r w:rsidRPr="006D32FB">
        <w:rPr>
          <w:sz w:val="23"/>
          <w:szCs w:val="23"/>
        </w:rPr>
        <w:t>polgármester</w:t>
      </w:r>
      <w:r>
        <w:rPr>
          <w:sz w:val="23"/>
          <w:szCs w:val="23"/>
        </w:rPr>
        <w:t>e</w:t>
      </w:r>
      <w:r w:rsidRPr="006D32FB">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sidRPr="006D32FB">
        <w:rPr>
          <w:sz w:val="23"/>
          <w:szCs w:val="23"/>
        </w:rPr>
        <w:t>elnöke</w:t>
      </w:r>
    </w:p>
    <w:p w:rsidR="005C579A" w:rsidRDefault="005C579A" w:rsidP="006319D2">
      <w:pPr>
        <w:jc w:val="both"/>
        <w:rPr>
          <w:sz w:val="23"/>
          <w:szCs w:val="23"/>
        </w:rPr>
      </w:pPr>
      <w:r>
        <w:rPr>
          <w:sz w:val="23"/>
          <w:szCs w:val="23"/>
        </w:rPr>
        <w:tab/>
      </w:r>
      <w:r w:rsidRPr="006D32FB">
        <w:rPr>
          <w:sz w:val="23"/>
          <w:szCs w:val="23"/>
        </w:rPr>
        <w:tab/>
      </w:r>
      <w:r w:rsidRPr="006D32FB">
        <w:rPr>
          <w:sz w:val="23"/>
          <w:szCs w:val="23"/>
        </w:rPr>
        <w:tab/>
      </w:r>
      <w:r w:rsidRPr="006D32FB">
        <w:rPr>
          <w:sz w:val="23"/>
          <w:szCs w:val="23"/>
        </w:rPr>
        <w:tab/>
        <w:t xml:space="preserve"> </w:t>
      </w:r>
    </w:p>
    <w:p w:rsidR="005C579A" w:rsidRDefault="005C579A" w:rsidP="00BE3ECD">
      <w:pPr>
        <w:ind w:left="4956"/>
        <w:jc w:val="both"/>
        <w:rPr>
          <w:sz w:val="23"/>
          <w:szCs w:val="23"/>
        </w:rPr>
      </w:pPr>
      <w:r>
        <w:rPr>
          <w:sz w:val="23"/>
          <w:szCs w:val="23"/>
        </w:rPr>
        <w:t xml:space="preserve">         </w:t>
      </w:r>
    </w:p>
    <w:p w:rsidR="005C579A" w:rsidRDefault="005C579A" w:rsidP="007F0D65">
      <w:pPr>
        <w:pStyle w:val="NormlWeb"/>
        <w:spacing w:before="0" w:after="0"/>
        <w:ind w:right="150"/>
        <w:jc w:val="both"/>
        <w:rPr>
          <w:sz w:val="23"/>
          <w:szCs w:val="23"/>
        </w:rPr>
      </w:pPr>
    </w:p>
    <w:p w:rsidR="005C579A" w:rsidRDefault="005C579A" w:rsidP="007F0D65">
      <w:pPr>
        <w:pStyle w:val="NormlWeb"/>
        <w:spacing w:before="0" w:after="0"/>
        <w:ind w:right="150"/>
        <w:jc w:val="both"/>
        <w:rPr>
          <w:sz w:val="23"/>
          <w:szCs w:val="23"/>
        </w:rPr>
      </w:pPr>
    </w:p>
    <w:p w:rsidR="005C579A" w:rsidRPr="006D32FB" w:rsidRDefault="005C579A" w:rsidP="007F0D65">
      <w:pPr>
        <w:pStyle w:val="NormlWeb"/>
        <w:spacing w:before="0" w:after="0"/>
        <w:ind w:right="150"/>
        <w:jc w:val="both"/>
        <w:rPr>
          <w:sz w:val="23"/>
          <w:szCs w:val="23"/>
        </w:rPr>
      </w:pPr>
      <w:r w:rsidRPr="006D32FB">
        <w:rPr>
          <w:sz w:val="23"/>
          <w:szCs w:val="23"/>
        </w:rPr>
        <w:t>Jogi ellenjegyzés:</w:t>
      </w:r>
      <w:r>
        <w:rPr>
          <w:sz w:val="23"/>
          <w:szCs w:val="23"/>
        </w:rPr>
        <w:tab/>
      </w:r>
      <w:r>
        <w:rPr>
          <w:sz w:val="23"/>
          <w:szCs w:val="23"/>
        </w:rPr>
        <w:tab/>
      </w:r>
      <w:r>
        <w:rPr>
          <w:sz w:val="23"/>
          <w:szCs w:val="23"/>
        </w:rPr>
        <w:tab/>
      </w:r>
      <w:r>
        <w:rPr>
          <w:sz w:val="23"/>
          <w:szCs w:val="23"/>
        </w:rPr>
        <w:tab/>
      </w:r>
      <w:r>
        <w:rPr>
          <w:sz w:val="23"/>
          <w:szCs w:val="23"/>
        </w:rPr>
        <w:tab/>
      </w:r>
      <w:r>
        <w:rPr>
          <w:sz w:val="23"/>
          <w:szCs w:val="23"/>
        </w:rPr>
        <w:tab/>
        <w:t>Pénzügyi ellenjegyzés</w:t>
      </w:r>
    </w:p>
    <w:p w:rsidR="005C579A" w:rsidRDefault="005C579A" w:rsidP="007F0D65">
      <w:pPr>
        <w:pStyle w:val="NormlWeb"/>
        <w:spacing w:before="0" w:after="0"/>
        <w:ind w:right="150"/>
        <w:jc w:val="both"/>
        <w:rPr>
          <w:sz w:val="23"/>
          <w:szCs w:val="23"/>
        </w:rPr>
      </w:pPr>
    </w:p>
    <w:p w:rsidR="005C579A" w:rsidRDefault="005C579A" w:rsidP="007F0D65">
      <w:pPr>
        <w:pStyle w:val="NormlWeb"/>
        <w:spacing w:before="0" w:after="0"/>
        <w:ind w:right="150"/>
        <w:jc w:val="both"/>
        <w:rPr>
          <w:sz w:val="23"/>
          <w:szCs w:val="23"/>
        </w:rPr>
      </w:pPr>
    </w:p>
    <w:p w:rsidR="005C579A" w:rsidRDefault="005C579A" w:rsidP="007F0D65">
      <w:pPr>
        <w:pStyle w:val="NormlWeb"/>
        <w:spacing w:before="0" w:after="0"/>
        <w:ind w:right="150"/>
        <w:jc w:val="both"/>
        <w:rPr>
          <w:sz w:val="23"/>
          <w:szCs w:val="23"/>
        </w:rPr>
      </w:pPr>
      <w:r>
        <w:rPr>
          <w:sz w:val="23"/>
          <w:szCs w:val="23"/>
        </w:rPr>
        <w:t xml:space="preserve">Dr. Puskásné dr. Szeghy Petra </w:t>
      </w:r>
      <w:r>
        <w:rPr>
          <w:sz w:val="23"/>
          <w:szCs w:val="23"/>
        </w:rPr>
        <w:tab/>
      </w:r>
      <w:r>
        <w:rPr>
          <w:sz w:val="23"/>
          <w:szCs w:val="23"/>
        </w:rPr>
        <w:tab/>
      </w:r>
      <w:r>
        <w:rPr>
          <w:sz w:val="23"/>
          <w:szCs w:val="23"/>
        </w:rPr>
        <w:tab/>
      </w:r>
      <w:r>
        <w:rPr>
          <w:sz w:val="23"/>
          <w:szCs w:val="23"/>
        </w:rPr>
        <w:tab/>
        <w:t>Fauszt Józsefné</w:t>
      </w:r>
    </w:p>
    <w:p w:rsidR="005C579A" w:rsidRPr="006D32FB" w:rsidRDefault="005C579A" w:rsidP="007F0D65">
      <w:pPr>
        <w:pStyle w:val="NormlWeb"/>
        <w:spacing w:before="0" w:after="0"/>
        <w:ind w:right="150"/>
        <w:jc w:val="both"/>
        <w:rPr>
          <w:sz w:val="23"/>
          <w:szCs w:val="23"/>
        </w:rPr>
      </w:pPr>
      <w:r>
        <w:rPr>
          <w:sz w:val="23"/>
          <w:szCs w:val="23"/>
        </w:rPr>
        <w:t>jegyző</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osztályvezető</w:t>
      </w:r>
    </w:p>
    <w:p w:rsidR="005C579A" w:rsidRPr="006D32FB" w:rsidRDefault="005C579A" w:rsidP="007F0D65">
      <w:pPr>
        <w:pStyle w:val="NormlWeb"/>
        <w:spacing w:before="0" w:after="0"/>
        <w:ind w:right="150"/>
        <w:jc w:val="both"/>
        <w:rPr>
          <w:sz w:val="23"/>
          <w:szCs w:val="23"/>
        </w:rPr>
      </w:pPr>
    </w:p>
    <w:p w:rsidR="005C579A" w:rsidRPr="006D32FB" w:rsidRDefault="005C579A" w:rsidP="007F0D65">
      <w:pPr>
        <w:pStyle w:val="NormlWeb"/>
        <w:spacing w:before="0" w:after="0"/>
        <w:ind w:right="150"/>
        <w:jc w:val="both"/>
        <w:rPr>
          <w:sz w:val="23"/>
          <w:szCs w:val="23"/>
        </w:rPr>
      </w:pPr>
    </w:p>
    <w:p w:rsidR="005C579A" w:rsidRPr="006D32FB" w:rsidRDefault="005C579A" w:rsidP="007F0D65">
      <w:pPr>
        <w:pStyle w:val="NormlWeb"/>
        <w:spacing w:before="0" w:after="0"/>
        <w:ind w:right="150"/>
        <w:jc w:val="both"/>
        <w:rPr>
          <w:sz w:val="23"/>
          <w:szCs w:val="23"/>
        </w:rPr>
      </w:pPr>
    </w:p>
    <w:p w:rsidR="005C579A" w:rsidRPr="006D32FB" w:rsidRDefault="005C579A" w:rsidP="007F0D65">
      <w:pPr>
        <w:pStyle w:val="NormlWeb"/>
        <w:spacing w:before="0" w:after="0"/>
        <w:ind w:right="150"/>
        <w:jc w:val="both"/>
        <w:rPr>
          <w:sz w:val="23"/>
          <w:szCs w:val="23"/>
        </w:rPr>
      </w:pPr>
    </w:p>
    <w:sectPr w:rsidR="005C579A" w:rsidRPr="006D32FB" w:rsidSect="0003297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07E" w:rsidRDefault="0011207E">
      <w:r>
        <w:separator/>
      </w:r>
    </w:p>
  </w:endnote>
  <w:endnote w:type="continuationSeparator" w:id="0">
    <w:p w:rsidR="0011207E" w:rsidRDefault="0011207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79A" w:rsidRDefault="00FB0DFC">
    <w:pPr>
      <w:pStyle w:val="llb"/>
      <w:ind w:right="360"/>
    </w:pPr>
    <w:r>
      <w:rPr>
        <w:noProof/>
        <w:lang w:eastAsia="hu-HU"/>
      </w:rPr>
      <w:pict>
        <v:shapetype id="_x0000_t202" coordsize="21600,21600" o:spt="202" path="m,l,21600r21600,l21600,xe">
          <v:stroke joinstyle="miter"/>
          <v:path gradientshapeok="t" o:connecttype="rect"/>
        </v:shapetype>
        <v:shape id="_x0000_s2049" type="#_x0000_t202" style="position:absolute;margin-left:518.4pt;margin-top:.05pt;width:6pt;height:13.75pt;z-index:251660288;mso-wrap-distance-left:0;mso-wrap-distance-right:0;mso-position-horizontal-relative:page" stroked="f">
          <v:fill opacity="0" color2="black"/>
          <v:textbox inset="0,0,0,0">
            <w:txbxContent>
              <w:p w:rsidR="005C579A" w:rsidRDefault="00FB0DFC">
                <w:pPr>
                  <w:pStyle w:val="llb"/>
                </w:pPr>
                <w:r>
                  <w:rPr>
                    <w:rStyle w:val="Oldalszm"/>
                  </w:rPr>
                  <w:fldChar w:fldCharType="begin"/>
                </w:r>
                <w:r w:rsidR="005C579A">
                  <w:rPr>
                    <w:rStyle w:val="Oldalszm"/>
                  </w:rPr>
                  <w:instrText xml:space="preserve"> PAGE </w:instrText>
                </w:r>
                <w:r>
                  <w:rPr>
                    <w:rStyle w:val="Oldalszm"/>
                  </w:rPr>
                  <w:fldChar w:fldCharType="separate"/>
                </w:r>
                <w:r w:rsidR="00F37B48">
                  <w:rPr>
                    <w:rStyle w:val="Oldalszm"/>
                    <w:noProof/>
                  </w:rPr>
                  <w:t>2</w:t>
                </w:r>
                <w:r>
                  <w:rPr>
                    <w:rStyle w:val="Oldalszm"/>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07E" w:rsidRDefault="0011207E">
      <w:r>
        <w:separator/>
      </w:r>
    </w:p>
  </w:footnote>
  <w:footnote w:type="continuationSeparator" w:id="0">
    <w:p w:rsidR="0011207E" w:rsidRDefault="001120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1004" w:hanging="360"/>
      </w:pPr>
      <w:rPr>
        <w:rFonts w:ascii="Courier New" w:hAnsi="Courier New"/>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004"/>
        </w:tabs>
        <w:ind w:left="1004"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6"/>
    <w:lvl w:ilvl="0">
      <w:start w:val="1"/>
      <w:numFmt w:val="bullet"/>
      <w:lvlText w:val="-"/>
      <w:lvlJc w:val="left"/>
      <w:pPr>
        <w:tabs>
          <w:tab w:val="num" w:pos="0"/>
        </w:tabs>
        <w:ind w:left="1004" w:hanging="360"/>
      </w:pPr>
      <w:rPr>
        <w:rFonts w:ascii="Courier New" w:hAnsi="Courier New"/>
        <w:b w:val="0"/>
        <w:i/>
      </w:rPr>
    </w:lvl>
  </w:abstractNum>
  <w:abstractNum w:abstractNumId="5">
    <w:nsid w:val="00000006"/>
    <w:multiLevelType w:val="singleLevel"/>
    <w:tmpl w:val="00000006"/>
    <w:name w:val="WW8Num7"/>
    <w:lvl w:ilvl="0">
      <w:start w:val="1"/>
      <w:numFmt w:val="bullet"/>
      <w:lvlText w:val=""/>
      <w:lvlJc w:val="left"/>
      <w:pPr>
        <w:tabs>
          <w:tab w:val="num" w:pos="1004"/>
        </w:tabs>
        <w:ind w:left="1004" w:hanging="360"/>
      </w:pPr>
      <w:rPr>
        <w:rFonts w:ascii="Symbol" w:hAnsi="Symbol"/>
      </w:rPr>
    </w:lvl>
  </w:abstractNum>
  <w:abstractNum w:abstractNumId="6">
    <w:nsid w:val="00000007"/>
    <w:multiLevelType w:val="singleLevel"/>
    <w:tmpl w:val="00000007"/>
    <w:name w:val="WW8Num8"/>
    <w:lvl w:ilvl="0">
      <w:numFmt w:val="bullet"/>
      <w:lvlText w:val=""/>
      <w:lvlJc w:val="left"/>
      <w:pPr>
        <w:tabs>
          <w:tab w:val="num" w:pos="0"/>
        </w:tabs>
        <w:ind w:left="1701" w:hanging="284"/>
      </w:pPr>
      <w:rPr>
        <w:rFonts w:ascii="Symbol" w:hAnsi="Symbol"/>
      </w:rPr>
    </w:lvl>
  </w:abstractNum>
  <w:abstractNum w:abstractNumId="7">
    <w:nsid w:val="00000008"/>
    <w:multiLevelType w:val="singleLevel"/>
    <w:tmpl w:val="00000008"/>
    <w:name w:val="WW8Num11"/>
    <w:lvl w:ilvl="0">
      <w:start w:val="1"/>
      <w:numFmt w:val="decimal"/>
      <w:lvlText w:val="%1."/>
      <w:lvlJc w:val="left"/>
      <w:pPr>
        <w:tabs>
          <w:tab w:val="num" w:pos="0"/>
        </w:tabs>
        <w:ind w:left="1380" w:hanging="360"/>
      </w:pPr>
      <w:rPr>
        <w:rFonts w:cs="Times New Roman"/>
      </w:rPr>
    </w:lvl>
  </w:abstractNum>
  <w:abstractNum w:abstractNumId="8">
    <w:nsid w:val="00000009"/>
    <w:multiLevelType w:val="singleLevel"/>
    <w:tmpl w:val="00000009"/>
    <w:name w:val="WW8Num13"/>
    <w:lvl w:ilvl="0">
      <w:start w:val="1"/>
      <w:numFmt w:val="decimal"/>
      <w:lvlText w:val="%1."/>
      <w:lvlJc w:val="left"/>
      <w:pPr>
        <w:tabs>
          <w:tab w:val="num" w:pos="0"/>
        </w:tabs>
        <w:ind w:left="1440" w:hanging="360"/>
      </w:pPr>
      <w:rPr>
        <w:rFonts w:cs="Times New Roman"/>
      </w:rPr>
    </w:lvl>
  </w:abstractNum>
  <w:abstractNum w:abstractNumId="9">
    <w:nsid w:val="0000000A"/>
    <w:multiLevelType w:val="singleLevel"/>
    <w:tmpl w:val="6C4C36D2"/>
    <w:name w:val="WW8Num15"/>
    <w:lvl w:ilvl="0">
      <w:start w:val="1"/>
      <w:numFmt w:val="decimal"/>
      <w:lvlText w:val="%1."/>
      <w:lvlJc w:val="left"/>
      <w:pPr>
        <w:tabs>
          <w:tab w:val="num" w:pos="-1020"/>
        </w:tabs>
        <w:ind w:left="360" w:hanging="360"/>
      </w:pPr>
      <w:rPr>
        <w:rFonts w:cs="Times New Roman"/>
        <w:b/>
      </w:rPr>
    </w:lvl>
  </w:abstractNum>
  <w:abstractNum w:abstractNumId="10">
    <w:nsid w:val="0000000B"/>
    <w:multiLevelType w:val="singleLevel"/>
    <w:tmpl w:val="0000000B"/>
    <w:name w:val="WW8Num16"/>
    <w:lvl w:ilvl="0">
      <w:start w:val="1"/>
      <w:numFmt w:val="decimal"/>
      <w:lvlText w:val="%1."/>
      <w:lvlJc w:val="left"/>
      <w:pPr>
        <w:tabs>
          <w:tab w:val="num" w:pos="0"/>
        </w:tabs>
        <w:ind w:left="1380" w:hanging="360"/>
      </w:pPr>
      <w:rPr>
        <w:rFonts w:cs="Times New Roman"/>
      </w:rPr>
    </w:lvl>
  </w:abstractNum>
  <w:abstractNum w:abstractNumId="11">
    <w:nsid w:val="0000000C"/>
    <w:multiLevelType w:val="singleLevel"/>
    <w:tmpl w:val="0000000C"/>
    <w:name w:val="WW8Num20"/>
    <w:lvl w:ilvl="0">
      <w:start w:val="1"/>
      <w:numFmt w:val="decimal"/>
      <w:lvlText w:val="%1."/>
      <w:lvlJc w:val="left"/>
      <w:pPr>
        <w:tabs>
          <w:tab w:val="num" w:pos="0"/>
        </w:tabs>
        <w:ind w:left="1380" w:hanging="360"/>
      </w:pPr>
      <w:rPr>
        <w:rFonts w:cs="Times New Roman"/>
      </w:rPr>
    </w:lvl>
  </w:abstractNum>
  <w:abstractNum w:abstractNumId="12">
    <w:nsid w:val="0000000D"/>
    <w:multiLevelType w:val="singleLevel"/>
    <w:tmpl w:val="0000000D"/>
    <w:name w:val="WW8Num21"/>
    <w:lvl w:ilvl="0">
      <w:start w:val="1"/>
      <w:numFmt w:val="decimal"/>
      <w:lvlText w:val="%1."/>
      <w:lvlJc w:val="left"/>
      <w:pPr>
        <w:tabs>
          <w:tab w:val="num" w:pos="0"/>
        </w:tabs>
        <w:ind w:left="1364" w:hanging="360"/>
      </w:pPr>
      <w:rPr>
        <w:rFonts w:cs="Times New Roman"/>
      </w:rPr>
    </w:lvl>
  </w:abstractNum>
  <w:abstractNum w:abstractNumId="13">
    <w:nsid w:val="0000000E"/>
    <w:multiLevelType w:val="singleLevel"/>
    <w:tmpl w:val="0000000E"/>
    <w:name w:val="WW8Num24"/>
    <w:lvl w:ilvl="0">
      <w:start w:val="1"/>
      <w:numFmt w:val="decimal"/>
      <w:lvlText w:val="%1."/>
      <w:lvlJc w:val="left"/>
      <w:pPr>
        <w:tabs>
          <w:tab w:val="num" w:pos="0"/>
        </w:tabs>
        <w:ind w:left="1380" w:hanging="360"/>
      </w:pPr>
      <w:rPr>
        <w:rFonts w:cs="Times New Roman"/>
      </w:rPr>
    </w:lvl>
  </w:abstractNum>
  <w:abstractNum w:abstractNumId="14">
    <w:nsid w:val="0000000F"/>
    <w:multiLevelType w:val="singleLevel"/>
    <w:tmpl w:val="069CCE6A"/>
    <w:name w:val="WW8Num26"/>
    <w:lvl w:ilvl="0">
      <w:start w:val="1"/>
      <w:numFmt w:val="decimal"/>
      <w:lvlText w:val="%1."/>
      <w:lvlJc w:val="left"/>
      <w:pPr>
        <w:tabs>
          <w:tab w:val="num" w:pos="0"/>
        </w:tabs>
        <w:ind w:left="1380" w:hanging="360"/>
      </w:pPr>
      <w:rPr>
        <w:rFonts w:cs="Times New Roman"/>
        <w:b/>
      </w:rPr>
    </w:lvl>
  </w:abstractNum>
  <w:abstractNum w:abstractNumId="15">
    <w:nsid w:val="00000010"/>
    <w:multiLevelType w:val="multilevel"/>
    <w:tmpl w:val="EA88E098"/>
    <w:name w:val="WW8Num27"/>
    <w:lvl w:ilvl="0">
      <w:start w:val="1"/>
      <w:numFmt w:val="lowerLetter"/>
      <w:lvlText w:val="%1)"/>
      <w:lvlJc w:val="left"/>
      <w:pPr>
        <w:tabs>
          <w:tab w:val="num" w:pos="0"/>
        </w:tabs>
        <w:ind w:left="1020" w:hanging="360"/>
      </w:pPr>
      <w:rPr>
        <w:rFonts w:cs="Times New Roman"/>
      </w:rPr>
    </w:lvl>
    <w:lvl w:ilvl="1">
      <w:start w:val="1"/>
      <w:numFmt w:val="decimal"/>
      <w:lvlText w:val="%2."/>
      <w:lvlJc w:val="left"/>
      <w:pPr>
        <w:tabs>
          <w:tab w:val="num" w:pos="0"/>
        </w:tabs>
        <w:ind w:left="1740" w:hanging="360"/>
      </w:pPr>
      <w:rPr>
        <w:rFonts w:cs="Times New Roman"/>
        <w:b/>
      </w:rPr>
    </w:lvl>
    <w:lvl w:ilvl="2">
      <w:start w:val="1"/>
      <w:numFmt w:val="lowerRoman"/>
      <w:lvlText w:val="%3."/>
      <w:lvlJc w:val="right"/>
      <w:pPr>
        <w:tabs>
          <w:tab w:val="num" w:pos="0"/>
        </w:tabs>
        <w:ind w:left="2460" w:hanging="180"/>
      </w:pPr>
      <w:rPr>
        <w:rFonts w:cs="Times New Roman"/>
      </w:rPr>
    </w:lvl>
    <w:lvl w:ilvl="3">
      <w:start w:val="1"/>
      <w:numFmt w:val="decimal"/>
      <w:lvlText w:val="%4."/>
      <w:lvlJc w:val="left"/>
      <w:pPr>
        <w:tabs>
          <w:tab w:val="num" w:pos="0"/>
        </w:tabs>
        <w:ind w:left="3180" w:hanging="360"/>
      </w:pPr>
      <w:rPr>
        <w:rFonts w:cs="Times New Roman"/>
        <w:b/>
      </w:rPr>
    </w:lvl>
    <w:lvl w:ilvl="4">
      <w:start w:val="1"/>
      <w:numFmt w:val="lowerLetter"/>
      <w:lvlText w:val="%5."/>
      <w:lvlJc w:val="left"/>
      <w:pPr>
        <w:tabs>
          <w:tab w:val="num" w:pos="0"/>
        </w:tabs>
        <w:ind w:left="3900" w:hanging="360"/>
      </w:pPr>
      <w:rPr>
        <w:rFonts w:cs="Times New Roman"/>
      </w:rPr>
    </w:lvl>
    <w:lvl w:ilvl="5">
      <w:start w:val="1"/>
      <w:numFmt w:val="lowerRoman"/>
      <w:lvlText w:val="%6."/>
      <w:lvlJc w:val="right"/>
      <w:pPr>
        <w:tabs>
          <w:tab w:val="num" w:pos="0"/>
        </w:tabs>
        <w:ind w:left="4620" w:hanging="180"/>
      </w:pPr>
      <w:rPr>
        <w:rFonts w:cs="Times New Roman"/>
      </w:rPr>
    </w:lvl>
    <w:lvl w:ilvl="6">
      <w:start w:val="1"/>
      <w:numFmt w:val="decimal"/>
      <w:lvlText w:val="%7."/>
      <w:lvlJc w:val="left"/>
      <w:pPr>
        <w:tabs>
          <w:tab w:val="num" w:pos="0"/>
        </w:tabs>
        <w:ind w:left="5340" w:hanging="360"/>
      </w:pPr>
      <w:rPr>
        <w:rFonts w:cs="Times New Roman"/>
      </w:rPr>
    </w:lvl>
    <w:lvl w:ilvl="7">
      <w:start w:val="1"/>
      <w:numFmt w:val="lowerLetter"/>
      <w:lvlText w:val="%8."/>
      <w:lvlJc w:val="left"/>
      <w:pPr>
        <w:tabs>
          <w:tab w:val="num" w:pos="0"/>
        </w:tabs>
        <w:ind w:left="6060" w:hanging="360"/>
      </w:pPr>
      <w:rPr>
        <w:rFonts w:cs="Times New Roman"/>
      </w:rPr>
    </w:lvl>
    <w:lvl w:ilvl="8">
      <w:start w:val="1"/>
      <w:numFmt w:val="lowerRoman"/>
      <w:lvlText w:val="%9."/>
      <w:lvlJc w:val="right"/>
      <w:pPr>
        <w:tabs>
          <w:tab w:val="num" w:pos="0"/>
        </w:tabs>
        <w:ind w:left="6780" w:hanging="180"/>
      </w:pPr>
      <w:rPr>
        <w:rFonts w:cs="Times New Roman"/>
      </w:rPr>
    </w:lvl>
  </w:abstractNum>
  <w:abstractNum w:abstractNumId="16">
    <w:nsid w:val="00000011"/>
    <w:multiLevelType w:val="singleLevel"/>
    <w:tmpl w:val="78F033F0"/>
    <w:name w:val="WW8Num30"/>
    <w:lvl w:ilvl="0">
      <w:start w:val="1"/>
      <w:numFmt w:val="decimal"/>
      <w:lvlText w:val="%1."/>
      <w:lvlJc w:val="left"/>
      <w:pPr>
        <w:tabs>
          <w:tab w:val="num" w:pos="-1304"/>
        </w:tabs>
        <w:ind w:left="360" w:hanging="360"/>
      </w:pPr>
      <w:rPr>
        <w:rFonts w:cs="Times New Roman"/>
        <w:b/>
      </w:rPr>
    </w:lvl>
  </w:abstractNum>
  <w:abstractNum w:abstractNumId="17">
    <w:nsid w:val="00000012"/>
    <w:multiLevelType w:val="singleLevel"/>
    <w:tmpl w:val="00000012"/>
    <w:name w:val="WW8Num33"/>
    <w:lvl w:ilvl="0">
      <w:start w:val="1"/>
      <w:numFmt w:val="bullet"/>
      <w:lvlText w:val=""/>
      <w:lvlJc w:val="left"/>
      <w:pPr>
        <w:tabs>
          <w:tab w:val="num" w:pos="750"/>
        </w:tabs>
        <w:ind w:left="750" w:hanging="360"/>
      </w:pPr>
      <w:rPr>
        <w:rFonts w:ascii="Symbol" w:hAnsi="Symbol"/>
      </w:rPr>
    </w:lvl>
  </w:abstractNum>
  <w:abstractNum w:abstractNumId="18">
    <w:nsid w:val="00000013"/>
    <w:multiLevelType w:val="singleLevel"/>
    <w:tmpl w:val="00000013"/>
    <w:name w:val="WW8Num35"/>
    <w:lvl w:ilvl="0">
      <w:start w:val="24"/>
      <w:numFmt w:val="bullet"/>
      <w:lvlText w:val="-"/>
      <w:lvlJc w:val="left"/>
      <w:pPr>
        <w:tabs>
          <w:tab w:val="num" w:pos="0"/>
        </w:tabs>
        <w:ind w:left="1080" w:hanging="360"/>
      </w:pPr>
      <w:rPr>
        <w:rFonts w:ascii="Book Antiqua" w:hAnsi="Book Antiqua"/>
      </w:rPr>
    </w:lvl>
  </w:abstractNum>
  <w:abstractNum w:abstractNumId="19">
    <w:nsid w:val="00000014"/>
    <w:multiLevelType w:val="singleLevel"/>
    <w:tmpl w:val="00000014"/>
    <w:name w:val="WW8Num38"/>
    <w:lvl w:ilvl="0">
      <w:start w:val="1"/>
      <w:numFmt w:val="decimal"/>
      <w:lvlText w:val="%1."/>
      <w:lvlJc w:val="left"/>
      <w:pPr>
        <w:tabs>
          <w:tab w:val="num" w:pos="0"/>
        </w:tabs>
        <w:ind w:left="660" w:hanging="360"/>
      </w:pPr>
      <w:rPr>
        <w:rFonts w:cs="Times New Roman"/>
      </w:rPr>
    </w:lvl>
  </w:abstractNum>
  <w:abstractNum w:abstractNumId="20">
    <w:nsid w:val="00000015"/>
    <w:multiLevelType w:val="singleLevel"/>
    <w:tmpl w:val="00000015"/>
    <w:name w:val="WW8Num46"/>
    <w:lvl w:ilvl="0">
      <w:start w:val="1"/>
      <w:numFmt w:val="decimal"/>
      <w:lvlText w:val="%1."/>
      <w:lvlJc w:val="left"/>
      <w:pPr>
        <w:tabs>
          <w:tab w:val="num" w:pos="0"/>
        </w:tabs>
        <w:ind w:left="1080" w:hanging="360"/>
      </w:pPr>
      <w:rPr>
        <w:rFonts w:cs="Times New Roman"/>
      </w:rPr>
    </w:lvl>
  </w:abstractNum>
  <w:abstractNum w:abstractNumId="21">
    <w:nsid w:val="00000016"/>
    <w:multiLevelType w:val="multilevel"/>
    <w:tmpl w:val="00000016"/>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2">
    <w:nsid w:val="1DF45333"/>
    <w:multiLevelType w:val="hybridMultilevel"/>
    <w:tmpl w:val="238E57B6"/>
    <w:lvl w:ilvl="0" w:tplc="040E000F">
      <w:start w:val="2"/>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3">
    <w:nsid w:val="3DA647AA"/>
    <w:multiLevelType w:val="hybridMultilevel"/>
    <w:tmpl w:val="9EA6E592"/>
    <w:lvl w:ilvl="0" w:tplc="7ADE2894">
      <w:start w:val="1"/>
      <w:numFmt w:val="decimal"/>
      <w:lvlText w:val="%1."/>
      <w:lvlJc w:val="left"/>
      <w:pPr>
        <w:ind w:left="1664" w:hanging="360"/>
      </w:pPr>
      <w:rPr>
        <w:rFonts w:cs="Times New Roman" w:hint="default"/>
      </w:rPr>
    </w:lvl>
    <w:lvl w:ilvl="1" w:tplc="040E0019" w:tentative="1">
      <w:start w:val="1"/>
      <w:numFmt w:val="lowerLetter"/>
      <w:lvlText w:val="%2."/>
      <w:lvlJc w:val="left"/>
      <w:pPr>
        <w:ind w:left="1740" w:hanging="360"/>
      </w:pPr>
      <w:rPr>
        <w:rFonts w:cs="Times New Roman"/>
      </w:rPr>
    </w:lvl>
    <w:lvl w:ilvl="2" w:tplc="040E001B" w:tentative="1">
      <w:start w:val="1"/>
      <w:numFmt w:val="lowerRoman"/>
      <w:lvlText w:val="%3."/>
      <w:lvlJc w:val="right"/>
      <w:pPr>
        <w:ind w:left="2460" w:hanging="180"/>
      </w:pPr>
      <w:rPr>
        <w:rFonts w:cs="Times New Roman"/>
      </w:rPr>
    </w:lvl>
    <w:lvl w:ilvl="3" w:tplc="040E000F" w:tentative="1">
      <w:start w:val="1"/>
      <w:numFmt w:val="decimal"/>
      <w:lvlText w:val="%4."/>
      <w:lvlJc w:val="left"/>
      <w:pPr>
        <w:ind w:left="3180" w:hanging="360"/>
      </w:pPr>
      <w:rPr>
        <w:rFonts w:cs="Times New Roman"/>
      </w:rPr>
    </w:lvl>
    <w:lvl w:ilvl="4" w:tplc="040E0019" w:tentative="1">
      <w:start w:val="1"/>
      <w:numFmt w:val="lowerLetter"/>
      <w:lvlText w:val="%5."/>
      <w:lvlJc w:val="left"/>
      <w:pPr>
        <w:ind w:left="3900" w:hanging="360"/>
      </w:pPr>
      <w:rPr>
        <w:rFonts w:cs="Times New Roman"/>
      </w:rPr>
    </w:lvl>
    <w:lvl w:ilvl="5" w:tplc="040E001B" w:tentative="1">
      <w:start w:val="1"/>
      <w:numFmt w:val="lowerRoman"/>
      <w:lvlText w:val="%6."/>
      <w:lvlJc w:val="right"/>
      <w:pPr>
        <w:ind w:left="4620" w:hanging="180"/>
      </w:pPr>
      <w:rPr>
        <w:rFonts w:cs="Times New Roman"/>
      </w:rPr>
    </w:lvl>
    <w:lvl w:ilvl="6" w:tplc="040E000F" w:tentative="1">
      <w:start w:val="1"/>
      <w:numFmt w:val="decimal"/>
      <w:lvlText w:val="%7."/>
      <w:lvlJc w:val="left"/>
      <w:pPr>
        <w:ind w:left="5340" w:hanging="360"/>
      </w:pPr>
      <w:rPr>
        <w:rFonts w:cs="Times New Roman"/>
      </w:rPr>
    </w:lvl>
    <w:lvl w:ilvl="7" w:tplc="040E0019" w:tentative="1">
      <w:start w:val="1"/>
      <w:numFmt w:val="lowerLetter"/>
      <w:lvlText w:val="%8."/>
      <w:lvlJc w:val="left"/>
      <w:pPr>
        <w:ind w:left="6060" w:hanging="360"/>
      </w:pPr>
      <w:rPr>
        <w:rFonts w:cs="Times New Roman"/>
      </w:rPr>
    </w:lvl>
    <w:lvl w:ilvl="8" w:tplc="040E001B" w:tentative="1">
      <w:start w:val="1"/>
      <w:numFmt w:val="lowerRoman"/>
      <w:lvlText w:val="%9."/>
      <w:lvlJc w:val="right"/>
      <w:pPr>
        <w:ind w:left="6780" w:hanging="180"/>
      </w:pPr>
      <w:rPr>
        <w:rFonts w:cs="Times New Roman"/>
      </w:rPr>
    </w:lvl>
  </w:abstractNum>
  <w:abstractNum w:abstractNumId="24">
    <w:nsid w:val="67324875"/>
    <w:multiLevelType w:val="singleLevel"/>
    <w:tmpl w:val="0000000F"/>
    <w:lvl w:ilvl="0">
      <w:start w:val="1"/>
      <w:numFmt w:val="decimal"/>
      <w:lvlText w:val="%1."/>
      <w:lvlJc w:val="left"/>
      <w:pPr>
        <w:tabs>
          <w:tab w:val="num" w:pos="0"/>
        </w:tabs>
        <w:ind w:left="138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3"/>
  </w:num>
  <w:num w:numId="24">
    <w:abstractNumId w:val="24"/>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C96F11"/>
    <w:rsid w:val="00000330"/>
    <w:rsid w:val="00032977"/>
    <w:rsid w:val="00035AA2"/>
    <w:rsid w:val="0005535C"/>
    <w:rsid w:val="00097B27"/>
    <w:rsid w:val="000A0728"/>
    <w:rsid w:val="000C2C47"/>
    <w:rsid w:val="000E7514"/>
    <w:rsid w:val="0011207E"/>
    <w:rsid w:val="00124F80"/>
    <w:rsid w:val="00125F6A"/>
    <w:rsid w:val="00134291"/>
    <w:rsid w:val="00153F23"/>
    <w:rsid w:val="00165414"/>
    <w:rsid w:val="00170C18"/>
    <w:rsid w:val="0017551E"/>
    <w:rsid w:val="00190275"/>
    <w:rsid w:val="001D137B"/>
    <w:rsid w:val="00206B45"/>
    <w:rsid w:val="00211C8F"/>
    <w:rsid w:val="00226635"/>
    <w:rsid w:val="00246FBF"/>
    <w:rsid w:val="00262523"/>
    <w:rsid w:val="00280BBA"/>
    <w:rsid w:val="002850A5"/>
    <w:rsid w:val="002A23EB"/>
    <w:rsid w:val="002B761C"/>
    <w:rsid w:val="00302798"/>
    <w:rsid w:val="00336A35"/>
    <w:rsid w:val="00350AFE"/>
    <w:rsid w:val="00361A05"/>
    <w:rsid w:val="003A57BA"/>
    <w:rsid w:val="003D340C"/>
    <w:rsid w:val="00400CB4"/>
    <w:rsid w:val="00411ABB"/>
    <w:rsid w:val="004C602E"/>
    <w:rsid w:val="004D6DAF"/>
    <w:rsid w:val="00503E0E"/>
    <w:rsid w:val="00503E12"/>
    <w:rsid w:val="005119A0"/>
    <w:rsid w:val="0051413E"/>
    <w:rsid w:val="005141CF"/>
    <w:rsid w:val="00516030"/>
    <w:rsid w:val="00516DAC"/>
    <w:rsid w:val="005419E4"/>
    <w:rsid w:val="00576FC7"/>
    <w:rsid w:val="005A2112"/>
    <w:rsid w:val="005C579A"/>
    <w:rsid w:val="005E69AE"/>
    <w:rsid w:val="0061789B"/>
    <w:rsid w:val="006218CC"/>
    <w:rsid w:val="006221FD"/>
    <w:rsid w:val="006319D2"/>
    <w:rsid w:val="00635547"/>
    <w:rsid w:val="006470BA"/>
    <w:rsid w:val="006610F5"/>
    <w:rsid w:val="0067169C"/>
    <w:rsid w:val="00676818"/>
    <w:rsid w:val="0067782A"/>
    <w:rsid w:val="00693800"/>
    <w:rsid w:val="006B4DD2"/>
    <w:rsid w:val="006D32FB"/>
    <w:rsid w:val="006E0D29"/>
    <w:rsid w:val="00725341"/>
    <w:rsid w:val="00742B6A"/>
    <w:rsid w:val="007628C5"/>
    <w:rsid w:val="00762D92"/>
    <w:rsid w:val="007647FE"/>
    <w:rsid w:val="00777CA3"/>
    <w:rsid w:val="00795908"/>
    <w:rsid w:val="007A3FD3"/>
    <w:rsid w:val="007C1C6C"/>
    <w:rsid w:val="007E3AB6"/>
    <w:rsid w:val="007F0D65"/>
    <w:rsid w:val="007F632F"/>
    <w:rsid w:val="008531AF"/>
    <w:rsid w:val="008A4A2D"/>
    <w:rsid w:val="008A7143"/>
    <w:rsid w:val="008C3391"/>
    <w:rsid w:val="00902788"/>
    <w:rsid w:val="00924F12"/>
    <w:rsid w:val="00945329"/>
    <w:rsid w:val="009453E2"/>
    <w:rsid w:val="00956E05"/>
    <w:rsid w:val="00962AD4"/>
    <w:rsid w:val="009805E2"/>
    <w:rsid w:val="00983EEC"/>
    <w:rsid w:val="00993A5A"/>
    <w:rsid w:val="009A377A"/>
    <w:rsid w:val="00A03064"/>
    <w:rsid w:val="00A90F5A"/>
    <w:rsid w:val="00AA6AEC"/>
    <w:rsid w:val="00AB58B2"/>
    <w:rsid w:val="00AB7913"/>
    <w:rsid w:val="00AC2EB7"/>
    <w:rsid w:val="00AE15F5"/>
    <w:rsid w:val="00AE47A0"/>
    <w:rsid w:val="00AE6748"/>
    <w:rsid w:val="00B26A23"/>
    <w:rsid w:val="00B368AE"/>
    <w:rsid w:val="00B5330C"/>
    <w:rsid w:val="00B7089B"/>
    <w:rsid w:val="00B852F2"/>
    <w:rsid w:val="00BC174A"/>
    <w:rsid w:val="00BC78A6"/>
    <w:rsid w:val="00BE3ECD"/>
    <w:rsid w:val="00C00101"/>
    <w:rsid w:val="00C2104A"/>
    <w:rsid w:val="00C24270"/>
    <w:rsid w:val="00C50BD3"/>
    <w:rsid w:val="00C5258A"/>
    <w:rsid w:val="00C816A6"/>
    <w:rsid w:val="00C81E97"/>
    <w:rsid w:val="00C96F11"/>
    <w:rsid w:val="00CC5E30"/>
    <w:rsid w:val="00CF163C"/>
    <w:rsid w:val="00D017A3"/>
    <w:rsid w:val="00D07E76"/>
    <w:rsid w:val="00D129F7"/>
    <w:rsid w:val="00D46C52"/>
    <w:rsid w:val="00D56308"/>
    <w:rsid w:val="00D854A1"/>
    <w:rsid w:val="00DB5307"/>
    <w:rsid w:val="00DF3356"/>
    <w:rsid w:val="00E11B29"/>
    <w:rsid w:val="00E427A6"/>
    <w:rsid w:val="00E762DC"/>
    <w:rsid w:val="00EE061C"/>
    <w:rsid w:val="00EE47A2"/>
    <w:rsid w:val="00EF0087"/>
    <w:rsid w:val="00EF20F6"/>
    <w:rsid w:val="00F0067D"/>
    <w:rsid w:val="00F3305B"/>
    <w:rsid w:val="00F37B48"/>
    <w:rsid w:val="00F46B7E"/>
    <w:rsid w:val="00F52D01"/>
    <w:rsid w:val="00F61F03"/>
    <w:rsid w:val="00FB0DFC"/>
    <w:rsid w:val="00FB4635"/>
    <w:rsid w:val="00FD2AB6"/>
    <w:rsid w:val="00FD6580"/>
    <w:rsid w:val="00FD7EAA"/>
    <w:rsid w:val="00FE6B1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32977"/>
    <w:pPr>
      <w:suppressAutoHyphens/>
    </w:pPr>
    <w:rPr>
      <w:sz w:val="24"/>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uiPriority w:val="99"/>
    <w:rsid w:val="00032977"/>
    <w:rPr>
      <w:rFonts w:ascii="Courier New" w:hAnsi="Courier New"/>
    </w:rPr>
  </w:style>
  <w:style w:type="character" w:customStyle="1" w:styleId="WW8Num2z0">
    <w:name w:val="WW8Num2z0"/>
    <w:uiPriority w:val="99"/>
    <w:rsid w:val="00032977"/>
    <w:rPr>
      <w:rFonts w:ascii="Symbol" w:hAnsi="Symbol"/>
    </w:rPr>
  </w:style>
  <w:style w:type="character" w:customStyle="1" w:styleId="WW8Num3z0">
    <w:name w:val="WW8Num3z0"/>
    <w:uiPriority w:val="99"/>
    <w:rsid w:val="00032977"/>
    <w:rPr>
      <w:rFonts w:ascii="Symbol" w:hAnsi="Symbol"/>
    </w:rPr>
  </w:style>
  <w:style w:type="character" w:customStyle="1" w:styleId="WW8Num4z0">
    <w:name w:val="WW8Num4z0"/>
    <w:uiPriority w:val="99"/>
    <w:rsid w:val="00032977"/>
    <w:rPr>
      <w:rFonts w:ascii="Symbol" w:hAnsi="Symbol"/>
    </w:rPr>
  </w:style>
  <w:style w:type="character" w:customStyle="1" w:styleId="WW8Num5z0">
    <w:name w:val="WW8Num5z0"/>
    <w:uiPriority w:val="99"/>
    <w:rsid w:val="00032977"/>
    <w:rPr>
      <w:rFonts w:ascii="Symbol" w:hAnsi="Symbol"/>
      <w:sz w:val="28"/>
    </w:rPr>
  </w:style>
  <w:style w:type="character" w:customStyle="1" w:styleId="WW8Num6z0">
    <w:name w:val="WW8Num6z0"/>
    <w:uiPriority w:val="99"/>
    <w:rsid w:val="00032977"/>
    <w:rPr>
      <w:rFonts w:ascii="Courier New" w:hAnsi="Courier New"/>
      <w:i/>
    </w:rPr>
  </w:style>
  <w:style w:type="character" w:customStyle="1" w:styleId="WW8Num7z0">
    <w:name w:val="WW8Num7z0"/>
    <w:uiPriority w:val="99"/>
    <w:rsid w:val="00032977"/>
    <w:rPr>
      <w:rFonts w:ascii="Symbol" w:hAnsi="Symbol"/>
    </w:rPr>
  </w:style>
  <w:style w:type="character" w:customStyle="1" w:styleId="WW8Num8z0">
    <w:name w:val="WW8Num8z0"/>
    <w:uiPriority w:val="99"/>
    <w:rsid w:val="00032977"/>
    <w:rPr>
      <w:rFonts w:ascii="Symbol" w:hAnsi="Symbol"/>
    </w:rPr>
  </w:style>
  <w:style w:type="character" w:customStyle="1" w:styleId="WW8Num12z0">
    <w:name w:val="WW8Num12z0"/>
    <w:uiPriority w:val="99"/>
    <w:rsid w:val="00032977"/>
    <w:rPr>
      <w:rFonts w:ascii="Times New Roman" w:hAnsi="Times New Roman"/>
    </w:rPr>
  </w:style>
  <w:style w:type="character" w:customStyle="1" w:styleId="WW8Num29z1">
    <w:name w:val="WW8Num29z1"/>
    <w:uiPriority w:val="99"/>
    <w:rsid w:val="00032977"/>
    <w:rPr>
      <w:rFonts w:ascii="Courier New" w:hAnsi="Courier New"/>
    </w:rPr>
  </w:style>
  <w:style w:type="character" w:customStyle="1" w:styleId="WW8Num29z2">
    <w:name w:val="WW8Num29z2"/>
    <w:uiPriority w:val="99"/>
    <w:rsid w:val="00032977"/>
    <w:rPr>
      <w:rFonts w:ascii="Wingdings" w:hAnsi="Wingdings"/>
    </w:rPr>
  </w:style>
  <w:style w:type="character" w:customStyle="1" w:styleId="WW8Num29z3">
    <w:name w:val="WW8Num29z3"/>
    <w:uiPriority w:val="99"/>
    <w:rsid w:val="00032977"/>
    <w:rPr>
      <w:rFonts w:ascii="Symbol" w:hAnsi="Symbol"/>
    </w:rPr>
  </w:style>
  <w:style w:type="character" w:customStyle="1" w:styleId="WW8Num33z0">
    <w:name w:val="WW8Num33z0"/>
    <w:uiPriority w:val="99"/>
    <w:rsid w:val="00032977"/>
    <w:rPr>
      <w:rFonts w:ascii="Symbol" w:hAnsi="Symbol"/>
    </w:rPr>
  </w:style>
  <w:style w:type="character" w:customStyle="1" w:styleId="WW8Num35z0">
    <w:name w:val="WW8Num35z0"/>
    <w:uiPriority w:val="99"/>
    <w:rsid w:val="00032977"/>
    <w:rPr>
      <w:rFonts w:ascii="Book Antiqua" w:hAnsi="Book Antiqua"/>
    </w:rPr>
  </w:style>
  <w:style w:type="character" w:customStyle="1" w:styleId="WW8Num35z1">
    <w:name w:val="WW8Num35z1"/>
    <w:uiPriority w:val="99"/>
    <w:rsid w:val="00032977"/>
    <w:rPr>
      <w:rFonts w:ascii="Courier New" w:hAnsi="Courier New"/>
    </w:rPr>
  </w:style>
  <w:style w:type="character" w:customStyle="1" w:styleId="WW8Num35z2">
    <w:name w:val="WW8Num35z2"/>
    <w:uiPriority w:val="99"/>
    <w:rsid w:val="00032977"/>
    <w:rPr>
      <w:rFonts w:ascii="Wingdings" w:hAnsi="Wingdings"/>
    </w:rPr>
  </w:style>
  <w:style w:type="character" w:customStyle="1" w:styleId="WW8Num35z3">
    <w:name w:val="WW8Num35z3"/>
    <w:uiPriority w:val="99"/>
    <w:rsid w:val="00032977"/>
    <w:rPr>
      <w:rFonts w:ascii="Symbol" w:hAnsi="Symbol"/>
    </w:rPr>
  </w:style>
  <w:style w:type="character" w:customStyle="1" w:styleId="WW8Num41z0">
    <w:name w:val="WW8Num41z0"/>
    <w:uiPriority w:val="99"/>
    <w:rsid w:val="00032977"/>
    <w:rPr>
      <w:rFonts w:ascii="Symbol" w:hAnsi="Symbol"/>
    </w:rPr>
  </w:style>
  <w:style w:type="character" w:customStyle="1" w:styleId="WW8Num41z1">
    <w:name w:val="WW8Num41z1"/>
    <w:uiPriority w:val="99"/>
    <w:rsid w:val="00032977"/>
    <w:rPr>
      <w:rFonts w:ascii="Courier New" w:hAnsi="Courier New"/>
    </w:rPr>
  </w:style>
  <w:style w:type="character" w:customStyle="1" w:styleId="WW8Num41z2">
    <w:name w:val="WW8Num41z2"/>
    <w:uiPriority w:val="99"/>
    <w:rsid w:val="00032977"/>
    <w:rPr>
      <w:rFonts w:ascii="Wingdings" w:hAnsi="Wingdings"/>
    </w:rPr>
  </w:style>
  <w:style w:type="character" w:customStyle="1" w:styleId="WW8Num47z1">
    <w:name w:val="WW8Num47z1"/>
    <w:uiPriority w:val="99"/>
    <w:rsid w:val="00032977"/>
    <w:rPr>
      <w:rFonts w:ascii="Courier New" w:hAnsi="Courier New"/>
    </w:rPr>
  </w:style>
  <w:style w:type="character" w:customStyle="1" w:styleId="WW8Num47z2">
    <w:name w:val="WW8Num47z2"/>
    <w:uiPriority w:val="99"/>
    <w:rsid w:val="00032977"/>
    <w:rPr>
      <w:rFonts w:ascii="Wingdings" w:hAnsi="Wingdings"/>
    </w:rPr>
  </w:style>
  <w:style w:type="character" w:customStyle="1" w:styleId="WW8Num47z3">
    <w:name w:val="WW8Num47z3"/>
    <w:uiPriority w:val="99"/>
    <w:rsid w:val="00032977"/>
    <w:rPr>
      <w:rFonts w:ascii="Symbol" w:hAnsi="Symbol"/>
    </w:rPr>
  </w:style>
  <w:style w:type="character" w:customStyle="1" w:styleId="Bekezdsalapbettpusa1">
    <w:name w:val="Bekezdés alapbetűtípusa1"/>
    <w:uiPriority w:val="99"/>
    <w:rsid w:val="00032977"/>
  </w:style>
  <w:style w:type="character" w:customStyle="1" w:styleId="Lbjegyzet-karakterek">
    <w:name w:val="Lábjegyzet-karakterek"/>
    <w:uiPriority w:val="99"/>
    <w:rsid w:val="00032977"/>
    <w:rPr>
      <w:vertAlign w:val="superscript"/>
    </w:rPr>
  </w:style>
  <w:style w:type="character" w:styleId="Oldalszm">
    <w:name w:val="page number"/>
    <w:basedOn w:val="Bekezdsalapbettpusa1"/>
    <w:uiPriority w:val="99"/>
    <w:rsid w:val="00032977"/>
    <w:rPr>
      <w:rFonts w:cs="Times New Roman"/>
    </w:rPr>
  </w:style>
  <w:style w:type="character" w:styleId="Kiemels2">
    <w:name w:val="Strong"/>
    <w:basedOn w:val="Bekezdsalapbettpusa"/>
    <w:uiPriority w:val="99"/>
    <w:qFormat/>
    <w:rsid w:val="00032977"/>
    <w:rPr>
      <w:rFonts w:cs="Times New Roman"/>
      <w:b/>
    </w:rPr>
  </w:style>
  <w:style w:type="paragraph" w:customStyle="1" w:styleId="Cmsor">
    <w:name w:val="Címsor"/>
    <w:basedOn w:val="Norml"/>
    <w:next w:val="Szvegtrzs"/>
    <w:uiPriority w:val="99"/>
    <w:rsid w:val="00032977"/>
    <w:pPr>
      <w:keepNext/>
      <w:spacing w:before="240" w:after="120"/>
    </w:pPr>
    <w:rPr>
      <w:rFonts w:ascii="Arial" w:eastAsia="Arial Unicode MS" w:hAnsi="Arial" w:cs="Mangal"/>
      <w:sz w:val="28"/>
      <w:szCs w:val="28"/>
    </w:rPr>
  </w:style>
  <w:style w:type="paragraph" w:styleId="Szvegtrzs">
    <w:name w:val="Body Text"/>
    <w:basedOn w:val="Norml"/>
    <w:link w:val="SzvegtrzsChar"/>
    <w:uiPriority w:val="99"/>
    <w:rsid w:val="00032977"/>
    <w:pPr>
      <w:spacing w:after="120"/>
    </w:pPr>
  </w:style>
  <w:style w:type="character" w:customStyle="1" w:styleId="SzvegtrzsChar">
    <w:name w:val="Szövegtörzs Char"/>
    <w:basedOn w:val="Bekezdsalapbettpusa"/>
    <w:link w:val="Szvegtrzs"/>
    <w:uiPriority w:val="99"/>
    <w:semiHidden/>
    <w:locked/>
    <w:rsid w:val="00FD6580"/>
    <w:rPr>
      <w:rFonts w:cs="Times New Roman"/>
      <w:sz w:val="24"/>
      <w:szCs w:val="24"/>
      <w:lang w:eastAsia="ar-SA" w:bidi="ar-SA"/>
    </w:rPr>
  </w:style>
  <w:style w:type="paragraph" w:styleId="Lista">
    <w:name w:val="List"/>
    <w:basedOn w:val="Szvegtrzs"/>
    <w:uiPriority w:val="99"/>
    <w:rsid w:val="00032977"/>
    <w:rPr>
      <w:rFonts w:cs="Mangal"/>
    </w:rPr>
  </w:style>
  <w:style w:type="paragraph" w:customStyle="1" w:styleId="Felirat">
    <w:name w:val="Felirat"/>
    <w:basedOn w:val="Norml"/>
    <w:uiPriority w:val="99"/>
    <w:rsid w:val="00032977"/>
    <w:pPr>
      <w:suppressLineNumbers/>
      <w:spacing w:before="120" w:after="120"/>
    </w:pPr>
    <w:rPr>
      <w:rFonts w:cs="Mangal"/>
      <w:i/>
      <w:iCs/>
    </w:rPr>
  </w:style>
  <w:style w:type="paragraph" w:customStyle="1" w:styleId="Trgymutat">
    <w:name w:val="Tárgymutató"/>
    <w:basedOn w:val="Norml"/>
    <w:uiPriority w:val="99"/>
    <w:rsid w:val="00032977"/>
    <w:pPr>
      <w:suppressLineNumbers/>
    </w:pPr>
    <w:rPr>
      <w:rFonts w:cs="Mangal"/>
    </w:rPr>
  </w:style>
  <w:style w:type="paragraph" w:styleId="NormlWeb">
    <w:name w:val="Normal (Web)"/>
    <w:basedOn w:val="Norml"/>
    <w:uiPriority w:val="99"/>
    <w:rsid w:val="00032977"/>
    <w:pPr>
      <w:spacing w:before="280" w:after="280"/>
    </w:pPr>
    <w:rPr>
      <w:color w:val="000000"/>
    </w:rPr>
  </w:style>
  <w:style w:type="paragraph" w:styleId="Lbjegyzetszveg">
    <w:name w:val="footnote text"/>
    <w:basedOn w:val="Norml"/>
    <w:link w:val="LbjegyzetszvegChar"/>
    <w:uiPriority w:val="99"/>
    <w:rsid w:val="00032977"/>
    <w:rPr>
      <w:sz w:val="20"/>
      <w:szCs w:val="20"/>
    </w:rPr>
  </w:style>
  <w:style w:type="character" w:customStyle="1" w:styleId="LbjegyzetszvegChar">
    <w:name w:val="Lábjegyzetszöveg Char"/>
    <w:basedOn w:val="Bekezdsalapbettpusa"/>
    <w:link w:val="Lbjegyzetszveg"/>
    <w:uiPriority w:val="99"/>
    <w:semiHidden/>
    <w:locked/>
    <w:rsid w:val="00FD6580"/>
    <w:rPr>
      <w:rFonts w:cs="Times New Roman"/>
      <w:sz w:val="20"/>
      <w:szCs w:val="20"/>
      <w:lang w:eastAsia="ar-SA" w:bidi="ar-SA"/>
    </w:rPr>
  </w:style>
  <w:style w:type="paragraph" w:styleId="llb">
    <w:name w:val="footer"/>
    <w:basedOn w:val="Norml"/>
    <w:link w:val="llbChar"/>
    <w:uiPriority w:val="99"/>
    <w:rsid w:val="00032977"/>
    <w:pPr>
      <w:tabs>
        <w:tab w:val="center" w:pos="4536"/>
        <w:tab w:val="right" w:pos="9072"/>
      </w:tabs>
    </w:pPr>
  </w:style>
  <w:style w:type="character" w:customStyle="1" w:styleId="llbChar">
    <w:name w:val="Élőláb Char"/>
    <w:basedOn w:val="Bekezdsalapbettpusa"/>
    <w:link w:val="llb"/>
    <w:uiPriority w:val="99"/>
    <w:semiHidden/>
    <w:locked/>
    <w:rsid w:val="00FD6580"/>
    <w:rPr>
      <w:rFonts w:cs="Times New Roman"/>
      <w:sz w:val="24"/>
      <w:szCs w:val="24"/>
      <w:lang w:eastAsia="ar-SA" w:bidi="ar-SA"/>
    </w:rPr>
  </w:style>
  <w:style w:type="paragraph" w:styleId="Listaszerbekezds">
    <w:name w:val="List Paragraph"/>
    <w:basedOn w:val="Norml"/>
    <w:uiPriority w:val="99"/>
    <w:qFormat/>
    <w:rsid w:val="00032977"/>
    <w:pPr>
      <w:ind w:left="708"/>
    </w:pPr>
  </w:style>
  <w:style w:type="paragraph" w:customStyle="1" w:styleId="Szvegtrzs21">
    <w:name w:val="Szövegtörzs 21"/>
    <w:basedOn w:val="Norml"/>
    <w:uiPriority w:val="99"/>
    <w:rsid w:val="00032977"/>
    <w:pPr>
      <w:overflowPunct w:val="0"/>
      <w:autoSpaceDE w:val="0"/>
      <w:ind w:left="284"/>
      <w:jc w:val="both"/>
      <w:textAlignment w:val="baseline"/>
    </w:pPr>
    <w:rPr>
      <w:i/>
      <w:sz w:val="28"/>
      <w:szCs w:val="20"/>
    </w:rPr>
  </w:style>
  <w:style w:type="paragraph" w:customStyle="1" w:styleId="WW-BodyTextIndent2">
    <w:name w:val="WW-Body Text Indent 2"/>
    <w:basedOn w:val="Norml"/>
    <w:uiPriority w:val="99"/>
    <w:rsid w:val="00032977"/>
    <w:pPr>
      <w:overflowPunct w:val="0"/>
      <w:autoSpaceDE w:val="0"/>
      <w:ind w:left="284"/>
      <w:jc w:val="both"/>
      <w:textAlignment w:val="baseline"/>
    </w:pPr>
    <w:rPr>
      <w:sz w:val="28"/>
      <w:szCs w:val="20"/>
    </w:rPr>
  </w:style>
  <w:style w:type="paragraph" w:customStyle="1" w:styleId="Dokumentumtrkp1">
    <w:name w:val="Dokumentumtérkép1"/>
    <w:basedOn w:val="Norml"/>
    <w:uiPriority w:val="99"/>
    <w:rsid w:val="00032977"/>
    <w:pPr>
      <w:shd w:val="clear" w:color="auto" w:fill="000080"/>
    </w:pPr>
    <w:rPr>
      <w:rFonts w:ascii="Tahoma" w:hAnsi="Tahoma" w:cs="Tahoma"/>
      <w:sz w:val="20"/>
      <w:szCs w:val="20"/>
    </w:rPr>
  </w:style>
  <w:style w:type="paragraph" w:customStyle="1" w:styleId="Tblzattartalom">
    <w:name w:val="Táblázattartalom"/>
    <w:basedOn w:val="Norml"/>
    <w:uiPriority w:val="99"/>
    <w:rsid w:val="00032977"/>
    <w:pPr>
      <w:suppressLineNumbers/>
    </w:pPr>
  </w:style>
  <w:style w:type="paragraph" w:customStyle="1" w:styleId="Tblzatfejlc">
    <w:name w:val="Táblázatfejléc"/>
    <w:basedOn w:val="Tblzattartalom"/>
    <w:uiPriority w:val="99"/>
    <w:rsid w:val="00032977"/>
    <w:pPr>
      <w:jc w:val="center"/>
    </w:pPr>
    <w:rPr>
      <w:b/>
      <w:bCs/>
    </w:rPr>
  </w:style>
  <w:style w:type="paragraph" w:customStyle="1" w:styleId="Kerettartalom">
    <w:name w:val="Kerettartalom"/>
    <w:basedOn w:val="Szvegtrzs"/>
    <w:uiPriority w:val="99"/>
    <w:rsid w:val="00032977"/>
  </w:style>
  <w:style w:type="paragraph" w:styleId="lfej">
    <w:name w:val="header"/>
    <w:basedOn w:val="Norml"/>
    <w:link w:val="lfejChar"/>
    <w:uiPriority w:val="99"/>
    <w:rsid w:val="00032977"/>
    <w:pPr>
      <w:suppressLineNumbers/>
      <w:tabs>
        <w:tab w:val="center" w:pos="4819"/>
        <w:tab w:val="right" w:pos="9638"/>
      </w:tabs>
    </w:pPr>
  </w:style>
  <w:style w:type="character" w:customStyle="1" w:styleId="lfejChar">
    <w:name w:val="Élőfej Char"/>
    <w:basedOn w:val="Bekezdsalapbettpusa"/>
    <w:link w:val="lfej"/>
    <w:uiPriority w:val="99"/>
    <w:semiHidden/>
    <w:locked/>
    <w:rsid w:val="00FD6580"/>
    <w:rPr>
      <w:rFonts w:cs="Times New Roman"/>
      <w:sz w:val="24"/>
      <w:szCs w:val="24"/>
      <w:lang w:eastAsia="ar-SA" w:bidi="ar-SA"/>
    </w:rPr>
  </w:style>
  <w:style w:type="character" w:styleId="Hiperhivatkozs">
    <w:name w:val="Hyperlink"/>
    <w:basedOn w:val="Bekezdsalapbettpusa"/>
    <w:uiPriority w:val="99"/>
    <w:rsid w:val="00C0010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36912773">
      <w:marLeft w:val="0"/>
      <w:marRight w:val="0"/>
      <w:marTop w:val="0"/>
      <w:marBottom w:val="0"/>
      <w:divBdr>
        <w:top w:val="none" w:sz="0" w:space="0" w:color="auto"/>
        <w:left w:val="none" w:sz="0" w:space="0" w:color="auto"/>
        <w:bottom w:val="none" w:sz="0" w:space="0" w:color="auto"/>
        <w:right w:val="none" w:sz="0" w:space="0" w:color="auto"/>
      </w:divBdr>
      <w:divsChild>
        <w:div w:id="936912763">
          <w:marLeft w:val="0"/>
          <w:marRight w:val="0"/>
          <w:marTop w:val="0"/>
          <w:marBottom w:val="0"/>
          <w:divBdr>
            <w:top w:val="none" w:sz="0" w:space="0" w:color="auto"/>
            <w:left w:val="none" w:sz="0" w:space="0" w:color="auto"/>
            <w:bottom w:val="none" w:sz="0" w:space="0" w:color="auto"/>
            <w:right w:val="none" w:sz="0" w:space="0" w:color="auto"/>
          </w:divBdr>
        </w:div>
        <w:div w:id="936912765">
          <w:marLeft w:val="0"/>
          <w:marRight w:val="0"/>
          <w:marTop w:val="0"/>
          <w:marBottom w:val="0"/>
          <w:divBdr>
            <w:top w:val="none" w:sz="0" w:space="0" w:color="auto"/>
            <w:left w:val="none" w:sz="0" w:space="0" w:color="auto"/>
            <w:bottom w:val="none" w:sz="0" w:space="0" w:color="auto"/>
            <w:right w:val="none" w:sz="0" w:space="0" w:color="auto"/>
          </w:divBdr>
        </w:div>
        <w:div w:id="936912767">
          <w:marLeft w:val="0"/>
          <w:marRight w:val="0"/>
          <w:marTop w:val="0"/>
          <w:marBottom w:val="0"/>
          <w:divBdr>
            <w:top w:val="none" w:sz="0" w:space="0" w:color="auto"/>
            <w:left w:val="none" w:sz="0" w:space="0" w:color="auto"/>
            <w:bottom w:val="none" w:sz="0" w:space="0" w:color="auto"/>
            <w:right w:val="none" w:sz="0" w:space="0" w:color="auto"/>
          </w:divBdr>
        </w:div>
        <w:div w:id="936912774">
          <w:marLeft w:val="0"/>
          <w:marRight w:val="0"/>
          <w:marTop w:val="0"/>
          <w:marBottom w:val="0"/>
          <w:divBdr>
            <w:top w:val="none" w:sz="0" w:space="0" w:color="auto"/>
            <w:left w:val="none" w:sz="0" w:space="0" w:color="auto"/>
            <w:bottom w:val="none" w:sz="0" w:space="0" w:color="auto"/>
            <w:right w:val="none" w:sz="0" w:space="0" w:color="auto"/>
          </w:divBdr>
        </w:div>
        <w:div w:id="936912776">
          <w:marLeft w:val="0"/>
          <w:marRight w:val="0"/>
          <w:marTop w:val="0"/>
          <w:marBottom w:val="0"/>
          <w:divBdr>
            <w:top w:val="none" w:sz="0" w:space="0" w:color="auto"/>
            <w:left w:val="none" w:sz="0" w:space="0" w:color="auto"/>
            <w:bottom w:val="none" w:sz="0" w:space="0" w:color="auto"/>
            <w:right w:val="none" w:sz="0" w:space="0" w:color="auto"/>
          </w:divBdr>
        </w:div>
        <w:div w:id="936912778">
          <w:marLeft w:val="0"/>
          <w:marRight w:val="0"/>
          <w:marTop w:val="0"/>
          <w:marBottom w:val="0"/>
          <w:divBdr>
            <w:top w:val="none" w:sz="0" w:space="0" w:color="auto"/>
            <w:left w:val="none" w:sz="0" w:space="0" w:color="auto"/>
            <w:bottom w:val="none" w:sz="0" w:space="0" w:color="auto"/>
            <w:right w:val="none" w:sz="0" w:space="0" w:color="auto"/>
          </w:divBdr>
        </w:div>
        <w:div w:id="936912780">
          <w:marLeft w:val="0"/>
          <w:marRight w:val="0"/>
          <w:marTop w:val="0"/>
          <w:marBottom w:val="0"/>
          <w:divBdr>
            <w:top w:val="none" w:sz="0" w:space="0" w:color="auto"/>
            <w:left w:val="none" w:sz="0" w:space="0" w:color="auto"/>
            <w:bottom w:val="none" w:sz="0" w:space="0" w:color="auto"/>
            <w:right w:val="none" w:sz="0" w:space="0" w:color="auto"/>
          </w:divBdr>
        </w:div>
        <w:div w:id="936912783">
          <w:marLeft w:val="0"/>
          <w:marRight w:val="0"/>
          <w:marTop w:val="0"/>
          <w:marBottom w:val="0"/>
          <w:divBdr>
            <w:top w:val="none" w:sz="0" w:space="0" w:color="auto"/>
            <w:left w:val="none" w:sz="0" w:space="0" w:color="auto"/>
            <w:bottom w:val="none" w:sz="0" w:space="0" w:color="auto"/>
            <w:right w:val="none" w:sz="0" w:space="0" w:color="auto"/>
          </w:divBdr>
        </w:div>
        <w:div w:id="936912784">
          <w:marLeft w:val="0"/>
          <w:marRight w:val="0"/>
          <w:marTop w:val="0"/>
          <w:marBottom w:val="0"/>
          <w:divBdr>
            <w:top w:val="none" w:sz="0" w:space="0" w:color="auto"/>
            <w:left w:val="none" w:sz="0" w:space="0" w:color="auto"/>
            <w:bottom w:val="none" w:sz="0" w:space="0" w:color="auto"/>
            <w:right w:val="none" w:sz="0" w:space="0" w:color="auto"/>
          </w:divBdr>
        </w:div>
        <w:div w:id="936912785">
          <w:marLeft w:val="0"/>
          <w:marRight w:val="0"/>
          <w:marTop w:val="0"/>
          <w:marBottom w:val="0"/>
          <w:divBdr>
            <w:top w:val="none" w:sz="0" w:space="0" w:color="auto"/>
            <w:left w:val="none" w:sz="0" w:space="0" w:color="auto"/>
            <w:bottom w:val="none" w:sz="0" w:space="0" w:color="auto"/>
            <w:right w:val="none" w:sz="0" w:space="0" w:color="auto"/>
          </w:divBdr>
        </w:div>
        <w:div w:id="936912786">
          <w:marLeft w:val="0"/>
          <w:marRight w:val="0"/>
          <w:marTop w:val="0"/>
          <w:marBottom w:val="0"/>
          <w:divBdr>
            <w:top w:val="none" w:sz="0" w:space="0" w:color="auto"/>
            <w:left w:val="none" w:sz="0" w:space="0" w:color="auto"/>
            <w:bottom w:val="none" w:sz="0" w:space="0" w:color="auto"/>
            <w:right w:val="none" w:sz="0" w:space="0" w:color="auto"/>
          </w:divBdr>
        </w:div>
        <w:div w:id="936912788">
          <w:marLeft w:val="0"/>
          <w:marRight w:val="0"/>
          <w:marTop w:val="0"/>
          <w:marBottom w:val="0"/>
          <w:divBdr>
            <w:top w:val="none" w:sz="0" w:space="0" w:color="auto"/>
            <w:left w:val="none" w:sz="0" w:space="0" w:color="auto"/>
            <w:bottom w:val="none" w:sz="0" w:space="0" w:color="auto"/>
            <w:right w:val="none" w:sz="0" w:space="0" w:color="auto"/>
          </w:divBdr>
        </w:div>
        <w:div w:id="936912789">
          <w:marLeft w:val="0"/>
          <w:marRight w:val="0"/>
          <w:marTop w:val="0"/>
          <w:marBottom w:val="0"/>
          <w:divBdr>
            <w:top w:val="none" w:sz="0" w:space="0" w:color="auto"/>
            <w:left w:val="none" w:sz="0" w:space="0" w:color="auto"/>
            <w:bottom w:val="none" w:sz="0" w:space="0" w:color="auto"/>
            <w:right w:val="none" w:sz="0" w:space="0" w:color="auto"/>
          </w:divBdr>
        </w:div>
        <w:div w:id="936912790">
          <w:marLeft w:val="0"/>
          <w:marRight w:val="0"/>
          <w:marTop w:val="0"/>
          <w:marBottom w:val="0"/>
          <w:divBdr>
            <w:top w:val="none" w:sz="0" w:space="0" w:color="auto"/>
            <w:left w:val="none" w:sz="0" w:space="0" w:color="auto"/>
            <w:bottom w:val="none" w:sz="0" w:space="0" w:color="auto"/>
            <w:right w:val="none" w:sz="0" w:space="0" w:color="auto"/>
          </w:divBdr>
        </w:div>
        <w:div w:id="936912792">
          <w:marLeft w:val="0"/>
          <w:marRight w:val="0"/>
          <w:marTop w:val="0"/>
          <w:marBottom w:val="0"/>
          <w:divBdr>
            <w:top w:val="none" w:sz="0" w:space="0" w:color="auto"/>
            <w:left w:val="none" w:sz="0" w:space="0" w:color="auto"/>
            <w:bottom w:val="none" w:sz="0" w:space="0" w:color="auto"/>
            <w:right w:val="none" w:sz="0" w:space="0" w:color="auto"/>
          </w:divBdr>
        </w:div>
        <w:div w:id="936912793">
          <w:marLeft w:val="0"/>
          <w:marRight w:val="0"/>
          <w:marTop w:val="0"/>
          <w:marBottom w:val="0"/>
          <w:divBdr>
            <w:top w:val="none" w:sz="0" w:space="0" w:color="auto"/>
            <w:left w:val="none" w:sz="0" w:space="0" w:color="auto"/>
            <w:bottom w:val="none" w:sz="0" w:space="0" w:color="auto"/>
            <w:right w:val="none" w:sz="0" w:space="0" w:color="auto"/>
          </w:divBdr>
        </w:div>
        <w:div w:id="936912800">
          <w:marLeft w:val="0"/>
          <w:marRight w:val="0"/>
          <w:marTop w:val="0"/>
          <w:marBottom w:val="0"/>
          <w:divBdr>
            <w:top w:val="none" w:sz="0" w:space="0" w:color="auto"/>
            <w:left w:val="none" w:sz="0" w:space="0" w:color="auto"/>
            <w:bottom w:val="none" w:sz="0" w:space="0" w:color="auto"/>
            <w:right w:val="none" w:sz="0" w:space="0" w:color="auto"/>
          </w:divBdr>
        </w:div>
        <w:div w:id="936912801">
          <w:marLeft w:val="0"/>
          <w:marRight w:val="0"/>
          <w:marTop w:val="0"/>
          <w:marBottom w:val="0"/>
          <w:divBdr>
            <w:top w:val="none" w:sz="0" w:space="0" w:color="auto"/>
            <w:left w:val="none" w:sz="0" w:space="0" w:color="auto"/>
            <w:bottom w:val="none" w:sz="0" w:space="0" w:color="auto"/>
            <w:right w:val="none" w:sz="0" w:space="0" w:color="auto"/>
          </w:divBdr>
        </w:div>
        <w:div w:id="936912802">
          <w:marLeft w:val="0"/>
          <w:marRight w:val="0"/>
          <w:marTop w:val="0"/>
          <w:marBottom w:val="0"/>
          <w:divBdr>
            <w:top w:val="none" w:sz="0" w:space="0" w:color="auto"/>
            <w:left w:val="none" w:sz="0" w:space="0" w:color="auto"/>
            <w:bottom w:val="none" w:sz="0" w:space="0" w:color="auto"/>
            <w:right w:val="none" w:sz="0" w:space="0" w:color="auto"/>
          </w:divBdr>
        </w:div>
        <w:div w:id="936912805">
          <w:marLeft w:val="0"/>
          <w:marRight w:val="0"/>
          <w:marTop w:val="0"/>
          <w:marBottom w:val="0"/>
          <w:divBdr>
            <w:top w:val="none" w:sz="0" w:space="0" w:color="auto"/>
            <w:left w:val="none" w:sz="0" w:space="0" w:color="auto"/>
            <w:bottom w:val="none" w:sz="0" w:space="0" w:color="auto"/>
            <w:right w:val="none" w:sz="0" w:space="0" w:color="auto"/>
          </w:divBdr>
        </w:div>
        <w:div w:id="936912807">
          <w:marLeft w:val="0"/>
          <w:marRight w:val="0"/>
          <w:marTop w:val="0"/>
          <w:marBottom w:val="0"/>
          <w:divBdr>
            <w:top w:val="none" w:sz="0" w:space="0" w:color="auto"/>
            <w:left w:val="none" w:sz="0" w:space="0" w:color="auto"/>
            <w:bottom w:val="none" w:sz="0" w:space="0" w:color="auto"/>
            <w:right w:val="none" w:sz="0" w:space="0" w:color="auto"/>
          </w:divBdr>
        </w:div>
        <w:div w:id="936912809">
          <w:marLeft w:val="0"/>
          <w:marRight w:val="0"/>
          <w:marTop w:val="0"/>
          <w:marBottom w:val="0"/>
          <w:divBdr>
            <w:top w:val="none" w:sz="0" w:space="0" w:color="auto"/>
            <w:left w:val="none" w:sz="0" w:space="0" w:color="auto"/>
            <w:bottom w:val="none" w:sz="0" w:space="0" w:color="auto"/>
            <w:right w:val="none" w:sz="0" w:space="0" w:color="auto"/>
          </w:divBdr>
        </w:div>
        <w:div w:id="936912810">
          <w:marLeft w:val="0"/>
          <w:marRight w:val="0"/>
          <w:marTop w:val="0"/>
          <w:marBottom w:val="0"/>
          <w:divBdr>
            <w:top w:val="none" w:sz="0" w:space="0" w:color="auto"/>
            <w:left w:val="none" w:sz="0" w:space="0" w:color="auto"/>
            <w:bottom w:val="none" w:sz="0" w:space="0" w:color="auto"/>
            <w:right w:val="none" w:sz="0" w:space="0" w:color="auto"/>
          </w:divBdr>
        </w:div>
        <w:div w:id="936912813">
          <w:marLeft w:val="0"/>
          <w:marRight w:val="0"/>
          <w:marTop w:val="0"/>
          <w:marBottom w:val="0"/>
          <w:divBdr>
            <w:top w:val="none" w:sz="0" w:space="0" w:color="auto"/>
            <w:left w:val="none" w:sz="0" w:space="0" w:color="auto"/>
            <w:bottom w:val="none" w:sz="0" w:space="0" w:color="auto"/>
            <w:right w:val="none" w:sz="0" w:space="0" w:color="auto"/>
          </w:divBdr>
        </w:div>
        <w:div w:id="936912818">
          <w:marLeft w:val="0"/>
          <w:marRight w:val="0"/>
          <w:marTop w:val="0"/>
          <w:marBottom w:val="0"/>
          <w:divBdr>
            <w:top w:val="none" w:sz="0" w:space="0" w:color="auto"/>
            <w:left w:val="none" w:sz="0" w:space="0" w:color="auto"/>
            <w:bottom w:val="none" w:sz="0" w:space="0" w:color="auto"/>
            <w:right w:val="none" w:sz="0" w:space="0" w:color="auto"/>
          </w:divBdr>
        </w:div>
        <w:div w:id="936912821">
          <w:marLeft w:val="0"/>
          <w:marRight w:val="0"/>
          <w:marTop w:val="0"/>
          <w:marBottom w:val="0"/>
          <w:divBdr>
            <w:top w:val="none" w:sz="0" w:space="0" w:color="auto"/>
            <w:left w:val="none" w:sz="0" w:space="0" w:color="auto"/>
            <w:bottom w:val="none" w:sz="0" w:space="0" w:color="auto"/>
            <w:right w:val="none" w:sz="0" w:space="0" w:color="auto"/>
          </w:divBdr>
        </w:div>
        <w:div w:id="936912826">
          <w:marLeft w:val="0"/>
          <w:marRight w:val="0"/>
          <w:marTop w:val="0"/>
          <w:marBottom w:val="0"/>
          <w:divBdr>
            <w:top w:val="none" w:sz="0" w:space="0" w:color="auto"/>
            <w:left w:val="none" w:sz="0" w:space="0" w:color="auto"/>
            <w:bottom w:val="none" w:sz="0" w:space="0" w:color="auto"/>
            <w:right w:val="none" w:sz="0" w:space="0" w:color="auto"/>
          </w:divBdr>
        </w:div>
        <w:div w:id="936912830">
          <w:marLeft w:val="0"/>
          <w:marRight w:val="0"/>
          <w:marTop w:val="0"/>
          <w:marBottom w:val="0"/>
          <w:divBdr>
            <w:top w:val="none" w:sz="0" w:space="0" w:color="auto"/>
            <w:left w:val="none" w:sz="0" w:space="0" w:color="auto"/>
            <w:bottom w:val="none" w:sz="0" w:space="0" w:color="auto"/>
            <w:right w:val="none" w:sz="0" w:space="0" w:color="auto"/>
          </w:divBdr>
        </w:div>
        <w:div w:id="936912831">
          <w:marLeft w:val="0"/>
          <w:marRight w:val="0"/>
          <w:marTop w:val="0"/>
          <w:marBottom w:val="0"/>
          <w:divBdr>
            <w:top w:val="none" w:sz="0" w:space="0" w:color="auto"/>
            <w:left w:val="none" w:sz="0" w:space="0" w:color="auto"/>
            <w:bottom w:val="none" w:sz="0" w:space="0" w:color="auto"/>
            <w:right w:val="none" w:sz="0" w:space="0" w:color="auto"/>
          </w:divBdr>
        </w:div>
        <w:div w:id="936912834">
          <w:marLeft w:val="0"/>
          <w:marRight w:val="0"/>
          <w:marTop w:val="0"/>
          <w:marBottom w:val="0"/>
          <w:divBdr>
            <w:top w:val="none" w:sz="0" w:space="0" w:color="auto"/>
            <w:left w:val="none" w:sz="0" w:space="0" w:color="auto"/>
            <w:bottom w:val="none" w:sz="0" w:space="0" w:color="auto"/>
            <w:right w:val="none" w:sz="0" w:space="0" w:color="auto"/>
          </w:divBdr>
        </w:div>
        <w:div w:id="936912835">
          <w:marLeft w:val="0"/>
          <w:marRight w:val="0"/>
          <w:marTop w:val="0"/>
          <w:marBottom w:val="0"/>
          <w:divBdr>
            <w:top w:val="none" w:sz="0" w:space="0" w:color="auto"/>
            <w:left w:val="none" w:sz="0" w:space="0" w:color="auto"/>
            <w:bottom w:val="none" w:sz="0" w:space="0" w:color="auto"/>
            <w:right w:val="none" w:sz="0" w:space="0" w:color="auto"/>
          </w:divBdr>
        </w:div>
        <w:div w:id="936912838">
          <w:marLeft w:val="0"/>
          <w:marRight w:val="0"/>
          <w:marTop w:val="0"/>
          <w:marBottom w:val="0"/>
          <w:divBdr>
            <w:top w:val="none" w:sz="0" w:space="0" w:color="auto"/>
            <w:left w:val="none" w:sz="0" w:space="0" w:color="auto"/>
            <w:bottom w:val="none" w:sz="0" w:space="0" w:color="auto"/>
            <w:right w:val="none" w:sz="0" w:space="0" w:color="auto"/>
          </w:divBdr>
        </w:div>
        <w:div w:id="936912842">
          <w:marLeft w:val="0"/>
          <w:marRight w:val="0"/>
          <w:marTop w:val="0"/>
          <w:marBottom w:val="0"/>
          <w:divBdr>
            <w:top w:val="none" w:sz="0" w:space="0" w:color="auto"/>
            <w:left w:val="none" w:sz="0" w:space="0" w:color="auto"/>
            <w:bottom w:val="none" w:sz="0" w:space="0" w:color="auto"/>
            <w:right w:val="none" w:sz="0" w:space="0" w:color="auto"/>
          </w:divBdr>
        </w:div>
        <w:div w:id="936912844">
          <w:marLeft w:val="0"/>
          <w:marRight w:val="0"/>
          <w:marTop w:val="0"/>
          <w:marBottom w:val="0"/>
          <w:divBdr>
            <w:top w:val="none" w:sz="0" w:space="0" w:color="auto"/>
            <w:left w:val="none" w:sz="0" w:space="0" w:color="auto"/>
            <w:bottom w:val="none" w:sz="0" w:space="0" w:color="auto"/>
            <w:right w:val="none" w:sz="0" w:space="0" w:color="auto"/>
          </w:divBdr>
        </w:div>
        <w:div w:id="936912847">
          <w:marLeft w:val="0"/>
          <w:marRight w:val="0"/>
          <w:marTop w:val="0"/>
          <w:marBottom w:val="0"/>
          <w:divBdr>
            <w:top w:val="none" w:sz="0" w:space="0" w:color="auto"/>
            <w:left w:val="none" w:sz="0" w:space="0" w:color="auto"/>
            <w:bottom w:val="none" w:sz="0" w:space="0" w:color="auto"/>
            <w:right w:val="none" w:sz="0" w:space="0" w:color="auto"/>
          </w:divBdr>
        </w:div>
        <w:div w:id="936912848">
          <w:marLeft w:val="0"/>
          <w:marRight w:val="0"/>
          <w:marTop w:val="0"/>
          <w:marBottom w:val="0"/>
          <w:divBdr>
            <w:top w:val="none" w:sz="0" w:space="0" w:color="auto"/>
            <w:left w:val="none" w:sz="0" w:space="0" w:color="auto"/>
            <w:bottom w:val="none" w:sz="0" w:space="0" w:color="auto"/>
            <w:right w:val="none" w:sz="0" w:space="0" w:color="auto"/>
          </w:divBdr>
        </w:div>
        <w:div w:id="936912852">
          <w:marLeft w:val="0"/>
          <w:marRight w:val="0"/>
          <w:marTop w:val="0"/>
          <w:marBottom w:val="0"/>
          <w:divBdr>
            <w:top w:val="none" w:sz="0" w:space="0" w:color="auto"/>
            <w:left w:val="none" w:sz="0" w:space="0" w:color="auto"/>
            <w:bottom w:val="none" w:sz="0" w:space="0" w:color="auto"/>
            <w:right w:val="none" w:sz="0" w:space="0" w:color="auto"/>
          </w:divBdr>
        </w:div>
        <w:div w:id="936912854">
          <w:marLeft w:val="0"/>
          <w:marRight w:val="0"/>
          <w:marTop w:val="0"/>
          <w:marBottom w:val="0"/>
          <w:divBdr>
            <w:top w:val="none" w:sz="0" w:space="0" w:color="auto"/>
            <w:left w:val="none" w:sz="0" w:space="0" w:color="auto"/>
            <w:bottom w:val="none" w:sz="0" w:space="0" w:color="auto"/>
            <w:right w:val="none" w:sz="0" w:space="0" w:color="auto"/>
          </w:divBdr>
        </w:div>
        <w:div w:id="936912856">
          <w:marLeft w:val="0"/>
          <w:marRight w:val="0"/>
          <w:marTop w:val="0"/>
          <w:marBottom w:val="0"/>
          <w:divBdr>
            <w:top w:val="none" w:sz="0" w:space="0" w:color="auto"/>
            <w:left w:val="none" w:sz="0" w:space="0" w:color="auto"/>
            <w:bottom w:val="none" w:sz="0" w:space="0" w:color="auto"/>
            <w:right w:val="none" w:sz="0" w:space="0" w:color="auto"/>
          </w:divBdr>
        </w:div>
        <w:div w:id="936912857">
          <w:marLeft w:val="0"/>
          <w:marRight w:val="0"/>
          <w:marTop w:val="0"/>
          <w:marBottom w:val="0"/>
          <w:divBdr>
            <w:top w:val="none" w:sz="0" w:space="0" w:color="auto"/>
            <w:left w:val="none" w:sz="0" w:space="0" w:color="auto"/>
            <w:bottom w:val="none" w:sz="0" w:space="0" w:color="auto"/>
            <w:right w:val="none" w:sz="0" w:space="0" w:color="auto"/>
          </w:divBdr>
        </w:div>
        <w:div w:id="936912858">
          <w:marLeft w:val="0"/>
          <w:marRight w:val="0"/>
          <w:marTop w:val="0"/>
          <w:marBottom w:val="0"/>
          <w:divBdr>
            <w:top w:val="none" w:sz="0" w:space="0" w:color="auto"/>
            <w:left w:val="none" w:sz="0" w:space="0" w:color="auto"/>
            <w:bottom w:val="none" w:sz="0" w:space="0" w:color="auto"/>
            <w:right w:val="none" w:sz="0" w:space="0" w:color="auto"/>
          </w:divBdr>
        </w:div>
        <w:div w:id="936912860">
          <w:marLeft w:val="0"/>
          <w:marRight w:val="0"/>
          <w:marTop w:val="0"/>
          <w:marBottom w:val="0"/>
          <w:divBdr>
            <w:top w:val="none" w:sz="0" w:space="0" w:color="auto"/>
            <w:left w:val="none" w:sz="0" w:space="0" w:color="auto"/>
            <w:bottom w:val="none" w:sz="0" w:space="0" w:color="auto"/>
            <w:right w:val="none" w:sz="0" w:space="0" w:color="auto"/>
          </w:divBdr>
        </w:div>
      </w:divsChild>
    </w:div>
    <w:div w:id="936912795">
      <w:marLeft w:val="0"/>
      <w:marRight w:val="0"/>
      <w:marTop w:val="0"/>
      <w:marBottom w:val="0"/>
      <w:divBdr>
        <w:top w:val="none" w:sz="0" w:space="0" w:color="auto"/>
        <w:left w:val="none" w:sz="0" w:space="0" w:color="auto"/>
        <w:bottom w:val="none" w:sz="0" w:space="0" w:color="auto"/>
        <w:right w:val="none" w:sz="0" w:space="0" w:color="auto"/>
      </w:divBdr>
      <w:divsChild>
        <w:div w:id="936912766">
          <w:marLeft w:val="0"/>
          <w:marRight w:val="0"/>
          <w:marTop w:val="0"/>
          <w:marBottom w:val="0"/>
          <w:divBdr>
            <w:top w:val="none" w:sz="0" w:space="0" w:color="auto"/>
            <w:left w:val="none" w:sz="0" w:space="0" w:color="auto"/>
            <w:bottom w:val="none" w:sz="0" w:space="0" w:color="auto"/>
            <w:right w:val="none" w:sz="0" w:space="0" w:color="auto"/>
          </w:divBdr>
        </w:div>
        <w:div w:id="936912768">
          <w:marLeft w:val="0"/>
          <w:marRight w:val="0"/>
          <w:marTop w:val="0"/>
          <w:marBottom w:val="0"/>
          <w:divBdr>
            <w:top w:val="none" w:sz="0" w:space="0" w:color="auto"/>
            <w:left w:val="none" w:sz="0" w:space="0" w:color="auto"/>
            <w:bottom w:val="none" w:sz="0" w:space="0" w:color="auto"/>
            <w:right w:val="none" w:sz="0" w:space="0" w:color="auto"/>
          </w:divBdr>
        </w:div>
        <w:div w:id="936912772">
          <w:marLeft w:val="0"/>
          <w:marRight w:val="0"/>
          <w:marTop w:val="0"/>
          <w:marBottom w:val="0"/>
          <w:divBdr>
            <w:top w:val="none" w:sz="0" w:space="0" w:color="auto"/>
            <w:left w:val="none" w:sz="0" w:space="0" w:color="auto"/>
            <w:bottom w:val="none" w:sz="0" w:space="0" w:color="auto"/>
            <w:right w:val="none" w:sz="0" w:space="0" w:color="auto"/>
          </w:divBdr>
        </w:div>
        <w:div w:id="936912781">
          <w:marLeft w:val="0"/>
          <w:marRight w:val="0"/>
          <w:marTop w:val="0"/>
          <w:marBottom w:val="0"/>
          <w:divBdr>
            <w:top w:val="none" w:sz="0" w:space="0" w:color="auto"/>
            <w:left w:val="none" w:sz="0" w:space="0" w:color="auto"/>
            <w:bottom w:val="none" w:sz="0" w:space="0" w:color="auto"/>
            <w:right w:val="none" w:sz="0" w:space="0" w:color="auto"/>
          </w:divBdr>
        </w:div>
        <w:div w:id="936912782">
          <w:marLeft w:val="0"/>
          <w:marRight w:val="0"/>
          <w:marTop w:val="0"/>
          <w:marBottom w:val="0"/>
          <w:divBdr>
            <w:top w:val="none" w:sz="0" w:space="0" w:color="auto"/>
            <w:left w:val="none" w:sz="0" w:space="0" w:color="auto"/>
            <w:bottom w:val="none" w:sz="0" w:space="0" w:color="auto"/>
            <w:right w:val="none" w:sz="0" w:space="0" w:color="auto"/>
          </w:divBdr>
        </w:div>
        <w:div w:id="936912796">
          <w:marLeft w:val="0"/>
          <w:marRight w:val="0"/>
          <w:marTop w:val="0"/>
          <w:marBottom w:val="0"/>
          <w:divBdr>
            <w:top w:val="none" w:sz="0" w:space="0" w:color="auto"/>
            <w:left w:val="none" w:sz="0" w:space="0" w:color="auto"/>
            <w:bottom w:val="none" w:sz="0" w:space="0" w:color="auto"/>
            <w:right w:val="none" w:sz="0" w:space="0" w:color="auto"/>
          </w:divBdr>
        </w:div>
        <w:div w:id="936912808">
          <w:marLeft w:val="0"/>
          <w:marRight w:val="0"/>
          <w:marTop w:val="0"/>
          <w:marBottom w:val="0"/>
          <w:divBdr>
            <w:top w:val="none" w:sz="0" w:space="0" w:color="auto"/>
            <w:left w:val="none" w:sz="0" w:space="0" w:color="auto"/>
            <w:bottom w:val="none" w:sz="0" w:space="0" w:color="auto"/>
            <w:right w:val="none" w:sz="0" w:space="0" w:color="auto"/>
          </w:divBdr>
        </w:div>
        <w:div w:id="936912819">
          <w:marLeft w:val="0"/>
          <w:marRight w:val="0"/>
          <w:marTop w:val="0"/>
          <w:marBottom w:val="0"/>
          <w:divBdr>
            <w:top w:val="none" w:sz="0" w:space="0" w:color="auto"/>
            <w:left w:val="none" w:sz="0" w:space="0" w:color="auto"/>
            <w:bottom w:val="none" w:sz="0" w:space="0" w:color="auto"/>
            <w:right w:val="none" w:sz="0" w:space="0" w:color="auto"/>
          </w:divBdr>
        </w:div>
        <w:div w:id="936912825">
          <w:marLeft w:val="0"/>
          <w:marRight w:val="0"/>
          <w:marTop w:val="0"/>
          <w:marBottom w:val="0"/>
          <w:divBdr>
            <w:top w:val="none" w:sz="0" w:space="0" w:color="auto"/>
            <w:left w:val="none" w:sz="0" w:space="0" w:color="auto"/>
            <w:bottom w:val="none" w:sz="0" w:space="0" w:color="auto"/>
            <w:right w:val="none" w:sz="0" w:space="0" w:color="auto"/>
          </w:divBdr>
        </w:div>
        <w:div w:id="936912828">
          <w:marLeft w:val="0"/>
          <w:marRight w:val="0"/>
          <w:marTop w:val="0"/>
          <w:marBottom w:val="0"/>
          <w:divBdr>
            <w:top w:val="none" w:sz="0" w:space="0" w:color="auto"/>
            <w:left w:val="none" w:sz="0" w:space="0" w:color="auto"/>
            <w:bottom w:val="none" w:sz="0" w:space="0" w:color="auto"/>
            <w:right w:val="none" w:sz="0" w:space="0" w:color="auto"/>
          </w:divBdr>
        </w:div>
        <w:div w:id="936912837">
          <w:marLeft w:val="0"/>
          <w:marRight w:val="0"/>
          <w:marTop w:val="0"/>
          <w:marBottom w:val="0"/>
          <w:divBdr>
            <w:top w:val="none" w:sz="0" w:space="0" w:color="auto"/>
            <w:left w:val="none" w:sz="0" w:space="0" w:color="auto"/>
            <w:bottom w:val="none" w:sz="0" w:space="0" w:color="auto"/>
            <w:right w:val="none" w:sz="0" w:space="0" w:color="auto"/>
          </w:divBdr>
        </w:div>
      </w:divsChild>
    </w:div>
    <w:div w:id="936912806">
      <w:marLeft w:val="0"/>
      <w:marRight w:val="0"/>
      <w:marTop w:val="0"/>
      <w:marBottom w:val="0"/>
      <w:divBdr>
        <w:top w:val="none" w:sz="0" w:space="0" w:color="auto"/>
        <w:left w:val="none" w:sz="0" w:space="0" w:color="auto"/>
        <w:bottom w:val="none" w:sz="0" w:space="0" w:color="auto"/>
        <w:right w:val="none" w:sz="0" w:space="0" w:color="auto"/>
      </w:divBdr>
      <w:divsChild>
        <w:div w:id="936912762">
          <w:marLeft w:val="0"/>
          <w:marRight w:val="0"/>
          <w:marTop w:val="0"/>
          <w:marBottom w:val="0"/>
          <w:divBdr>
            <w:top w:val="none" w:sz="0" w:space="0" w:color="auto"/>
            <w:left w:val="none" w:sz="0" w:space="0" w:color="auto"/>
            <w:bottom w:val="none" w:sz="0" w:space="0" w:color="auto"/>
            <w:right w:val="none" w:sz="0" w:space="0" w:color="auto"/>
          </w:divBdr>
        </w:div>
        <w:div w:id="936912764">
          <w:marLeft w:val="0"/>
          <w:marRight w:val="0"/>
          <w:marTop w:val="0"/>
          <w:marBottom w:val="0"/>
          <w:divBdr>
            <w:top w:val="none" w:sz="0" w:space="0" w:color="auto"/>
            <w:left w:val="none" w:sz="0" w:space="0" w:color="auto"/>
            <w:bottom w:val="none" w:sz="0" w:space="0" w:color="auto"/>
            <w:right w:val="none" w:sz="0" w:space="0" w:color="auto"/>
          </w:divBdr>
        </w:div>
        <w:div w:id="936912769">
          <w:marLeft w:val="0"/>
          <w:marRight w:val="0"/>
          <w:marTop w:val="0"/>
          <w:marBottom w:val="0"/>
          <w:divBdr>
            <w:top w:val="none" w:sz="0" w:space="0" w:color="auto"/>
            <w:left w:val="none" w:sz="0" w:space="0" w:color="auto"/>
            <w:bottom w:val="none" w:sz="0" w:space="0" w:color="auto"/>
            <w:right w:val="none" w:sz="0" w:space="0" w:color="auto"/>
          </w:divBdr>
        </w:div>
        <w:div w:id="936912770">
          <w:marLeft w:val="0"/>
          <w:marRight w:val="0"/>
          <w:marTop w:val="0"/>
          <w:marBottom w:val="0"/>
          <w:divBdr>
            <w:top w:val="none" w:sz="0" w:space="0" w:color="auto"/>
            <w:left w:val="none" w:sz="0" w:space="0" w:color="auto"/>
            <w:bottom w:val="none" w:sz="0" w:space="0" w:color="auto"/>
            <w:right w:val="none" w:sz="0" w:space="0" w:color="auto"/>
          </w:divBdr>
        </w:div>
        <w:div w:id="936912771">
          <w:marLeft w:val="0"/>
          <w:marRight w:val="0"/>
          <w:marTop w:val="0"/>
          <w:marBottom w:val="0"/>
          <w:divBdr>
            <w:top w:val="none" w:sz="0" w:space="0" w:color="auto"/>
            <w:left w:val="none" w:sz="0" w:space="0" w:color="auto"/>
            <w:bottom w:val="none" w:sz="0" w:space="0" w:color="auto"/>
            <w:right w:val="none" w:sz="0" w:space="0" w:color="auto"/>
          </w:divBdr>
        </w:div>
        <w:div w:id="936912775">
          <w:marLeft w:val="0"/>
          <w:marRight w:val="0"/>
          <w:marTop w:val="0"/>
          <w:marBottom w:val="0"/>
          <w:divBdr>
            <w:top w:val="none" w:sz="0" w:space="0" w:color="auto"/>
            <w:left w:val="none" w:sz="0" w:space="0" w:color="auto"/>
            <w:bottom w:val="none" w:sz="0" w:space="0" w:color="auto"/>
            <w:right w:val="none" w:sz="0" w:space="0" w:color="auto"/>
          </w:divBdr>
        </w:div>
        <w:div w:id="936912777">
          <w:marLeft w:val="0"/>
          <w:marRight w:val="0"/>
          <w:marTop w:val="0"/>
          <w:marBottom w:val="0"/>
          <w:divBdr>
            <w:top w:val="none" w:sz="0" w:space="0" w:color="auto"/>
            <w:left w:val="none" w:sz="0" w:space="0" w:color="auto"/>
            <w:bottom w:val="none" w:sz="0" w:space="0" w:color="auto"/>
            <w:right w:val="none" w:sz="0" w:space="0" w:color="auto"/>
          </w:divBdr>
        </w:div>
        <w:div w:id="936912779">
          <w:marLeft w:val="0"/>
          <w:marRight w:val="0"/>
          <w:marTop w:val="0"/>
          <w:marBottom w:val="0"/>
          <w:divBdr>
            <w:top w:val="none" w:sz="0" w:space="0" w:color="auto"/>
            <w:left w:val="none" w:sz="0" w:space="0" w:color="auto"/>
            <w:bottom w:val="none" w:sz="0" w:space="0" w:color="auto"/>
            <w:right w:val="none" w:sz="0" w:space="0" w:color="auto"/>
          </w:divBdr>
        </w:div>
        <w:div w:id="936912787">
          <w:marLeft w:val="0"/>
          <w:marRight w:val="0"/>
          <w:marTop w:val="0"/>
          <w:marBottom w:val="0"/>
          <w:divBdr>
            <w:top w:val="none" w:sz="0" w:space="0" w:color="auto"/>
            <w:left w:val="none" w:sz="0" w:space="0" w:color="auto"/>
            <w:bottom w:val="none" w:sz="0" w:space="0" w:color="auto"/>
            <w:right w:val="none" w:sz="0" w:space="0" w:color="auto"/>
          </w:divBdr>
        </w:div>
        <w:div w:id="936912791">
          <w:marLeft w:val="0"/>
          <w:marRight w:val="0"/>
          <w:marTop w:val="0"/>
          <w:marBottom w:val="0"/>
          <w:divBdr>
            <w:top w:val="none" w:sz="0" w:space="0" w:color="auto"/>
            <w:left w:val="none" w:sz="0" w:space="0" w:color="auto"/>
            <w:bottom w:val="none" w:sz="0" w:space="0" w:color="auto"/>
            <w:right w:val="none" w:sz="0" w:space="0" w:color="auto"/>
          </w:divBdr>
        </w:div>
        <w:div w:id="936912794">
          <w:marLeft w:val="0"/>
          <w:marRight w:val="0"/>
          <w:marTop w:val="0"/>
          <w:marBottom w:val="0"/>
          <w:divBdr>
            <w:top w:val="none" w:sz="0" w:space="0" w:color="auto"/>
            <w:left w:val="none" w:sz="0" w:space="0" w:color="auto"/>
            <w:bottom w:val="none" w:sz="0" w:space="0" w:color="auto"/>
            <w:right w:val="none" w:sz="0" w:space="0" w:color="auto"/>
          </w:divBdr>
        </w:div>
        <w:div w:id="936912797">
          <w:marLeft w:val="0"/>
          <w:marRight w:val="0"/>
          <w:marTop w:val="0"/>
          <w:marBottom w:val="0"/>
          <w:divBdr>
            <w:top w:val="none" w:sz="0" w:space="0" w:color="auto"/>
            <w:left w:val="none" w:sz="0" w:space="0" w:color="auto"/>
            <w:bottom w:val="none" w:sz="0" w:space="0" w:color="auto"/>
            <w:right w:val="none" w:sz="0" w:space="0" w:color="auto"/>
          </w:divBdr>
        </w:div>
        <w:div w:id="936912798">
          <w:marLeft w:val="0"/>
          <w:marRight w:val="0"/>
          <w:marTop w:val="0"/>
          <w:marBottom w:val="0"/>
          <w:divBdr>
            <w:top w:val="none" w:sz="0" w:space="0" w:color="auto"/>
            <w:left w:val="none" w:sz="0" w:space="0" w:color="auto"/>
            <w:bottom w:val="none" w:sz="0" w:space="0" w:color="auto"/>
            <w:right w:val="none" w:sz="0" w:space="0" w:color="auto"/>
          </w:divBdr>
        </w:div>
        <w:div w:id="936912799">
          <w:marLeft w:val="0"/>
          <w:marRight w:val="0"/>
          <w:marTop w:val="0"/>
          <w:marBottom w:val="0"/>
          <w:divBdr>
            <w:top w:val="none" w:sz="0" w:space="0" w:color="auto"/>
            <w:left w:val="none" w:sz="0" w:space="0" w:color="auto"/>
            <w:bottom w:val="none" w:sz="0" w:space="0" w:color="auto"/>
            <w:right w:val="none" w:sz="0" w:space="0" w:color="auto"/>
          </w:divBdr>
        </w:div>
        <w:div w:id="936912803">
          <w:marLeft w:val="0"/>
          <w:marRight w:val="0"/>
          <w:marTop w:val="0"/>
          <w:marBottom w:val="0"/>
          <w:divBdr>
            <w:top w:val="none" w:sz="0" w:space="0" w:color="auto"/>
            <w:left w:val="none" w:sz="0" w:space="0" w:color="auto"/>
            <w:bottom w:val="none" w:sz="0" w:space="0" w:color="auto"/>
            <w:right w:val="none" w:sz="0" w:space="0" w:color="auto"/>
          </w:divBdr>
        </w:div>
        <w:div w:id="936912804">
          <w:marLeft w:val="0"/>
          <w:marRight w:val="0"/>
          <w:marTop w:val="0"/>
          <w:marBottom w:val="0"/>
          <w:divBdr>
            <w:top w:val="none" w:sz="0" w:space="0" w:color="auto"/>
            <w:left w:val="none" w:sz="0" w:space="0" w:color="auto"/>
            <w:bottom w:val="none" w:sz="0" w:space="0" w:color="auto"/>
            <w:right w:val="none" w:sz="0" w:space="0" w:color="auto"/>
          </w:divBdr>
        </w:div>
        <w:div w:id="936912811">
          <w:marLeft w:val="0"/>
          <w:marRight w:val="0"/>
          <w:marTop w:val="0"/>
          <w:marBottom w:val="0"/>
          <w:divBdr>
            <w:top w:val="none" w:sz="0" w:space="0" w:color="auto"/>
            <w:left w:val="none" w:sz="0" w:space="0" w:color="auto"/>
            <w:bottom w:val="none" w:sz="0" w:space="0" w:color="auto"/>
            <w:right w:val="none" w:sz="0" w:space="0" w:color="auto"/>
          </w:divBdr>
        </w:div>
        <w:div w:id="936912812">
          <w:marLeft w:val="0"/>
          <w:marRight w:val="0"/>
          <w:marTop w:val="0"/>
          <w:marBottom w:val="0"/>
          <w:divBdr>
            <w:top w:val="none" w:sz="0" w:space="0" w:color="auto"/>
            <w:left w:val="none" w:sz="0" w:space="0" w:color="auto"/>
            <w:bottom w:val="none" w:sz="0" w:space="0" w:color="auto"/>
            <w:right w:val="none" w:sz="0" w:space="0" w:color="auto"/>
          </w:divBdr>
        </w:div>
        <w:div w:id="936912814">
          <w:marLeft w:val="0"/>
          <w:marRight w:val="0"/>
          <w:marTop w:val="0"/>
          <w:marBottom w:val="0"/>
          <w:divBdr>
            <w:top w:val="none" w:sz="0" w:space="0" w:color="auto"/>
            <w:left w:val="none" w:sz="0" w:space="0" w:color="auto"/>
            <w:bottom w:val="none" w:sz="0" w:space="0" w:color="auto"/>
            <w:right w:val="none" w:sz="0" w:space="0" w:color="auto"/>
          </w:divBdr>
        </w:div>
        <w:div w:id="936912815">
          <w:marLeft w:val="0"/>
          <w:marRight w:val="0"/>
          <w:marTop w:val="0"/>
          <w:marBottom w:val="0"/>
          <w:divBdr>
            <w:top w:val="none" w:sz="0" w:space="0" w:color="auto"/>
            <w:left w:val="none" w:sz="0" w:space="0" w:color="auto"/>
            <w:bottom w:val="none" w:sz="0" w:space="0" w:color="auto"/>
            <w:right w:val="none" w:sz="0" w:space="0" w:color="auto"/>
          </w:divBdr>
        </w:div>
        <w:div w:id="936912816">
          <w:marLeft w:val="0"/>
          <w:marRight w:val="0"/>
          <w:marTop w:val="0"/>
          <w:marBottom w:val="0"/>
          <w:divBdr>
            <w:top w:val="none" w:sz="0" w:space="0" w:color="auto"/>
            <w:left w:val="none" w:sz="0" w:space="0" w:color="auto"/>
            <w:bottom w:val="none" w:sz="0" w:space="0" w:color="auto"/>
            <w:right w:val="none" w:sz="0" w:space="0" w:color="auto"/>
          </w:divBdr>
        </w:div>
        <w:div w:id="936912817">
          <w:marLeft w:val="0"/>
          <w:marRight w:val="0"/>
          <w:marTop w:val="0"/>
          <w:marBottom w:val="0"/>
          <w:divBdr>
            <w:top w:val="none" w:sz="0" w:space="0" w:color="auto"/>
            <w:left w:val="none" w:sz="0" w:space="0" w:color="auto"/>
            <w:bottom w:val="none" w:sz="0" w:space="0" w:color="auto"/>
            <w:right w:val="none" w:sz="0" w:space="0" w:color="auto"/>
          </w:divBdr>
        </w:div>
        <w:div w:id="936912820">
          <w:marLeft w:val="0"/>
          <w:marRight w:val="0"/>
          <w:marTop w:val="0"/>
          <w:marBottom w:val="0"/>
          <w:divBdr>
            <w:top w:val="none" w:sz="0" w:space="0" w:color="auto"/>
            <w:left w:val="none" w:sz="0" w:space="0" w:color="auto"/>
            <w:bottom w:val="none" w:sz="0" w:space="0" w:color="auto"/>
            <w:right w:val="none" w:sz="0" w:space="0" w:color="auto"/>
          </w:divBdr>
        </w:div>
        <w:div w:id="936912822">
          <w:marLeft w:val="0"/>
          <w:marRight w:val="0"/>
          <w:marTop w:val="0"/>
          <w:marBottom w:val="0"/>
          <w:divBdr>
            <w:top w:val="none" w:sz="0" w:space="0" w:color="auto"/>
            <w:left w:val="none" w:sz="0" w:space="0" w:color="auto"/>
            <w:bottom w:val="none" w:sz="0" w:space="0" w:color="auto"/>
            <w:right w:val="none" w:sz="0" w:space="0" w:color="auto"/>
          </w:divBdr>
        </w:div>
        <w:div w:id="936912823">
          <w:marLeft w:val="0"/>
          <w:marRight w:val="0"/>
          <w:marTop w:val="0"/>
          <w:marBottom w:val="0"/>
          <w:divBdr>
            <w:top w:val="none" w:sz="0" w:space="0" w:color="auto"/>
            <w:left w:val="none" w:sz="0" w:space="0" w:color="auto"/>
            <w:bottom w:val="none" w:sz="0" w:space="0" w:color="auto"/>
            <w:right w:val="none" w:sz="0" w:space="0" w:color="auto"/>
          </w:divBdr>
        </w:div>
        <w:div w:id="936912824">
          <w:marLeft w:val="0"/>
          <w:marRight w:val="0"/>
          <w:marTop w:val="0"/>
          <w:marBottom w:val="0"/>
          <w:divBdr>
            <w:top w:val="none" w:sz="0" w:space="0" w:color="auto"/>
            <w:left w:val="none" w:sz="0" w:space="0" w:color="auto"/>
            <w:bottom w:val="none" w:sz="0" w:space="0" w:color="auto"/>
            <w:right w:val="none" w:sz="0" w:space="0" w:color="auto"/>
          </w:divBdr>
        </w:div>
        <w:div w:id="936912827">
          <w:marLeft w:val="0"/>
          <w:marRight w:val="0"/>
          <w:marTop w:val="0"/>
          <w:marBottom w:val="0"/>
          <w:divBdr>
            <w:top w:val="none" w:sz="0" w:space="0" w:color="auto"/>
            <w:left w:val="none" w:sz="0" w:space="0" w:color="auto"/>
            <w:bottom w:val="none" w:sz="0" w:space="0" w:color="auto"/>
            <w:right w:val="none" w:sz="0" w:space="0" w:color="auto"/>
          </w:divBdr>
        </w:div>
        <w:div w:id="936912829">
          <w:marLeft w:val="0"/>
          <w:marRight w:val="0"/>
          <w:marTop w:val="0"/>
          <w:marBottom w:val="0"/>
          <w:divBdr>
            <w:top w:val="none" w:sz="0" w:space="0" w:color="auto"/>
            <w:left w:val="none" w:sz="0" w:space="0" w:color="auto"/>
            <w:bottom w:val="none" w:sz="0" w:space="0" w:color="auto"/>
            <w:right w:val="none" w:sz="0" w:space="0" w:color="auto"/>
          </w:divBdr>
        </w:div>
        <w:div w:id="936912832">
          <w:marLeft w:val="0"/>
          <w:marRight w:val="0"/>
          <w:marTop w:val="0"/>
          <w:marBottom w:val="0"/>
          <w:divBdr>
            <w:top w:val="none" w:sz="0" w:space="0" w:color="auto"/>
            <w:left w:val="none" w:sz="0" w:space="0" w:color="auto"/>
            <w:bottom w:val="none" w:sz="0" w:space="0" w:color="auto"/>
            <w:right w:val="none" w:sz="0" w:space="0" w:color="auto"/>
          </w:divBdr>
        </w:div>
        <w:div w:id="936912833">
          <w:marLeft w:val="0"/>
          <w:marRight w:val="0"/>
          <w:marTop w:val="0"/>
          <w:marBottom w:val="0"/>
          <w:divBdr>
            <w:top w:val="none" w:sz="0" w:space="0" w:color="auto"/>
            <w:left w:val="none" w:sz="0" w:space="0" w:color="auto"/>
            <w:bottom w:val="none" w:sz="0" w:space="0" w:color="auto"/>
            <w:right w:val="none" w:sz="0" w:space="0" w:color="auto"/>
          </w:divBdr>
        </w:div>
        <w:div w:id="936912836">
          <w:marLeft w:val="0"/>
          <w:marRight w:val="0"/>
          <w:marTop w:val="0"/>
          <w:marBottom w:val="0"/>
          <w:divBdr>
            <w:top w:val="none" w:sz="0" w:space="0" w:color="auto"/>
            <w:left w:val="none" w:sz="0" w:space="0" w:color="auto"/>
            <w:bottom w:val="none" w:sz="0" w:space="0" w:color="auto"/>
            <w:right w:val="none" w:sz="0" w:space="0" w:color="auto"/>
          </w:divBdr>
        </w:div>
        <w:div w:id="936912839">
          <w:marLeft w:val="0"/>
          <w:marRight w:val="0"/>
          <w:marTop w:val="0"/>
          <w:marBottom w:val="0"/>
          <w:divBdr>
            <w:top w:val="none" w:sz="0" w:space="0" w:color="auto"/>
            <w:left w:val="none" w:sz="0" w:space="0" w:color="auto"/>
            <w:bottom w:val="none" w:sz="0" w:space="0" w:color="auto"/>
            <w:right w:val="none" w:sz="0" w:space="0" w:color="auto"/>
          </w:divBdr>
        </w:div>
        <w:div w:id="936912840">
          <w:marLeft w:val="0"/>
          <w:marRight w:val="0"/>
          <w:marTop w:val="0"/>
          <w:marBottom w:val="0"/>
          <w:divBdr>
            <w:top w:val="none" w:sz="0" w:space="0" w:color="auto"/>
            <w:left w:val="none" w:sz="0" w:space="0" w:color="auto"/>
            <w:bottom w:val="none" w:sz="0" w:space="0" w:color="auto"/>
            <w:right w:val="none" w:sz="0" w:space="0" w:color="auto"/>
          </w:divBdr>
        </w:div>
        <w:div w:id="936912841">
          <w:marLeft w:val="0"/>
          <w:marRight w:val="0"/>
          <w:marTop w:val="0"/>
          <w:marBottom w:val="0"/>
          <w:divBdr>
            <w:top w:val="none" w:sz="0" w:space="0" w:color="auto"/>
            <w:left w:val="none" w:sz="0" w:space="0" w:color="auto"/>
            <w:bottom w:val="none" w:sz="0" w:space="0" w:color="auto"/>
            <w:right w:val="none" w:sz="0" w:space="0" w:color="auto"/>
          </w:divBdr>
        </w:div>
        <w:div w:id="936912843">
          <w:marLeft w:val="0"/>
          <w:marRight w:val="0"/>
          <w:marTop w:val="0"/>
          <w:marBottom w:val="0"/>
          <w:divBdr>
            <w:top w:val="none" w:sz="0" w:space="0" w:color="auto"/>
            <w:left w:val="none" w:sz="0" w:space="0" w:color="auto"/>
            <w:bottom w:val="none" w:sz="0" w:space="0" w:color="auto"/>
            <w:right w:val="none" w:sz="0" w:space="0" w:color="auto"/>
          </w:divBdr>
        </w:div>
        <w:div w:id="936912845">
          <w:marLeft w:val="0"/>
          <w:marRight w:val="0"/>
          <w:marTop w:val="0"/>
          <w:marBottom w:val="0"/>
          <w:divBdr>
            <w:top w:val="none" w:sz="0" w:space="0" w:color="auto"/>
            <w:left w:val="none" w:sz="0" w:space="0" w:color="auto"/>
            <w:bottom w:val="none" w:sz="0" w:space="0" w:color="auto"/>
            <w:right w:val="none" w:sz="0" w:space="0" w:color="auto"/>
          </w:divBdr>
        </w:div>
        <w:div w:id="936912846">
          <w:marLeft w:val="0"/>
          <w:marRight w:val="0"/>
          <w:marTop w:val="0"/>
          <w:marBottom w:val="0"/>
          <w:divBdr>
            <w:top w:val="none" w:sz="0" w:space="0" w:color="auto"/>
            <w:left w:val="none" w:sz="0" w:space="0" w:color="auto"/>
            <w:bottom w:val="none" w:sz="0" w:space="0" w:color="auto"/>
            <w:right w:val="none" w:sz="0" w:space="0" w:color="auto"/>
          </w:divBdr>
        </w:div>
        <w:div w:id="936912849">
          <w:marLeft w:val="0"/>
          <w:marRight w:val="0"/>
          <w:marTop w:val="0"/>
          <w:marBottom w:val="0"/>
          <w:divBdr>
            <w:top w:val="none" w:sz="0" w:space="0" w:color="auto"/>
            <w:left w:val="none" w:sz="0" w:space="0" w:color="auto"/>
            <w:bottom w:val="none" w:sz="0" w:space="0" w:color="auto"/>
            <w:right w:val="none" w:sz="0" w:space="0" w:color="auto"/>
          </w:divBdr>
        </w:div>
        <w:div w:id="936912850">
          <w:marLeft w:val="0"/>
          <w:marRight w:val="0"/>
          <w:marTop w:val="0"/>
          <w:marBottom w:val="0"/>
          <w:divBdr>
            <w:top w:val="none" w:sz="0" w:space="0" w:color="auto"/>
            <w:left w:val="none" w:sz="0" w:space="0" w:color="auto"/>
            <w:bottom w:val="none" w:sz="0" w:space="0" w:color="auto"/>
            <w:right w:val="none" w:sz="0" w:space="0" w:color="auto"/>
          </w:divBdr>
        </w:div>
        <w:div w:id="936912851">
          <w:marLeft w:val="0"/>
          <w:marRight w:val="0"/>
          <w:marTop w:val="0"/>
          <w:marBottom w:val="0"/>
          <w:divBdr>
            <w:top w:val="none" w:sz="0" w:space="0" w:color="auto"/>
            <w:left w:val="none" w:sz="0" w:space="0" w:color="auto"/>
            <w:bottom w:val="none" w:sz="0" w:space="0" w:color="auto"/>
            <w:right w:val="none" w:sz="0" w:space="0" w:color="auto"/>
          </w:divBdr>
        </w:div>
        <w:div w:id="936912853">
          <w:marLeft w:val="0"/>
          <w:marRight w:val="0"/>
          <w:marTop w:val="0"/>
          <w:marBottom w:val="0"/>
          <w:divBdr>
            <w:top w:val="none" w:sz="0" w:space="0" w:color="auto"/>
            <w:left w:val="none" w:sz="0" w:space="0" w:color="auto"/>
            <w:bottom w:val="none" w:sz="0" w:space="0" w:color="auto"/>
            <w:right w:val="none" w:sz="0" w:space="0" w:color="auto"/>
          </w:divBdr>
        </w:div>
        <w:div w:id="936912855">
          <w:marLeft w:val="0"/>
          <w:marRight w:val="0"/>
          <w:marTop w:val="0"/>
          <w:marBottom w:val="0"/>
          <w:divBdr>
            <w:top w:val="none" w:sz="0" w:space="0" w:color="auto"/>
            <w:left w:val="none" w:sz="0" w:space="0" w:color="auto"/>
            <w:bottom w:val="none" w:sz="0" w:space="0" w:color="auto"/>
            <w:right w:val="none" w:sz="0" w:space="0" w:color="auto"/>
          </w:divBdr>
        </w:div>
        <w:div w:id="936912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pten.hu/loadpage.php?dest=OISZ&amp;twhich=1758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2645</Words>
  <Characters>18253</Characters>
  <Application>Microsoft Office Word</Application>
  <DocSecurity>0</DocSecurity>
  <Lines>152</Lines>
  <Paragraphs>41</Paragraphs>
  <ScaleCrop>false</ScaleCrop>
  <Company/>
  <LinksUpToDate>false</LinksUpToDate>
  <CharactersWithSpaces>20857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Együttműködési megállapodás</dc:title>
  <dc:creator>mnoö</dc:creator>
  <cp:lastModifiedBy>pedit</cp:lastModifiedBy>
  <cp:revision>2</cp:revision>
  <cp:lastPrinted>2015-01-30T08:43:00Z</cp:lastPrinted>
  <dcterms:created xsi:type="dcterms:W3CDTF">2016-01-18T09:39:00Z</dcterms:created>
  <dcterms:modified xsi:type="dcterms:W3CDTF">2016-01-18T09:39:00Z</dcterms:modified>
</cp:coreProperties>
</file>