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41E" w:rsidRDefault="007A141E" w:rsidP="00C907E8">
      <w:pPr>
        <w:jc w:val="center"/>
        <w:rPr>
          <w:b/>
        </w:rPr>
      </w:pPr>
      <w:r w:rsidRPr="003E6150">
        <w:rPr>
          <w:b/>
        </w:rPr>
        <w:t>ELŐTERJESZTÉS</w:t>
      </w:r>
    </w:p>
    <w:p w:rsidR="007A141E" w:rsidRPr="003E6150" w:rsidRDefault="007A141E" w:rsidP="00C907E8">
      <w:pPr>
        <w:jc w:val="center"/>
        <w:rPr>
          <w:b/>
        </w:rPr>
      </w:pPr>
    </w:p>
    <w:p w:rsidR="007A141E" w:rsidRPr="003E6150" w:rsidRDefault="007A141E" w:rsidP="00C907E8">
      <w:pPr>
        <w:jc w:val="center"/>
      </w:pPr>
      <w:r>
        <w:t>Bonyhád Város Képviselő - testületének</w:t>
      </w:r>
      <w:r w:rsidRPr="003E6150">
        <w:t xml:space="preserve"> </w:t>
      </w:r>
      <w:r>
        <w:t xml:space="preserve">2015. </w:t>
      </w:r>
      <w:r w:rsidR="004053DB">
        <w:t>október hó 22</w:t>
      </w:r>
      <w:r>
        <w:t>.</w:t>
      </w:r>
      <w:r w:rsidRPr="003E6150">
        <w:t xml:space="preserve"> nap</w:t>
      </w:r>
    </w:p>
    <w:p w:rsidR="007A141E" w:rsidRPr="003E6150" w:rsidRDefault="007A141E" w:rsidP="00C907E8">
      <w:pPr>
        <w:jc w:val="center"/>
      </w:pPr>
      <w:proofErr w:type="gramStart"/>
      <w:r w:rsidRPr="00666FAE">
        <w:rPr>
          <w:u w:val="single"/>
        </w:rPr>
        <w:t>rendes</w:t>
      </w:r>
      <w:proofErr w:type="gramEnd"/>
      <w:r w:rsidRPr="003E6150">
        <w:t>/</w:t>
      </w:r>
      <w:r w:rsidRPr="00666FAE">
        <w:t>rendkívüli</w:t>
      </w:r>
      <w:r w:rsidRPr="007B498A">
        <w:t xml:space="preserve"> </w:t>
      </w:r>
      <w:r>
        <w:t>(zárt) testületi</w:t>
      </w:r>
      <w:r w:rsidRPr="003E6150">
        <w:t xml:space="preserve"> ülésére</w:t>
      </w:r>
    </w:p>
    <w:p w:rsidR="007A141E" w:rsidRPr="003E6150" w:rsidRDefault="007A141E" w:rsidP="00C907E8"/>
    <w:p w:rsidR="007A141E" w:rsidRPr="003E6150" w:rsidRDefault="007A141E" w:rsidP="004B685D">
      <w:pPr>
        <w:ind w:firstLine="708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54"/>
        <w:gridCol w:w="4940"/>
      </w:tblGrid>
      <w:tr w:rsidR="007A141E" w:rsidRPr="003E6150" w:rsidTr="00511494">
        <w:tc>
          <w:tcPr>
            <w:tcW w:w="4214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5283" w:type="dxa"/>
          </w:tcPr>
          <w:p w:rsidR="007A141E" w:rsidRPr="00666FAE" w:rsidRDefault="00666FAE" w:rsidP="0018415D">
            <w:pPr>
              <w:rPr>
                <w:lang w:eastAsia="en-US"/>
              </w:rPr>
            </w:pPr>
            <w:r>
              <w:rPr>
                <w:rFonts w:eastAsia="Calibri"/>
              </w:rPr>
              <w:t xml:space="preserve">Rendeletalkotás </w:t>
            </w:r>
            <w:r w:rsidRPr="00666FAE">
              <w:rPr>
                <w:rFonts w:eastAsia="Calibri"/>
              </w:rPr>
              <w:t xml:space="preserve">a </w:t>
            </w:r>
            <w:r w:rsidRPr="00666FAE">
              <w:t>közterületi térfigyelő rendszerről</w:t>
            </w:r>
          </w:p>
        </w:tc>
      </w:tr>
      <w:tr w:rsidR="007A141E" w:rsidRPr="003E6150" w:rsidTr="00511494">
        <w:tc>
          <w:tcPr>
            <w:tcW w:w="4214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5283" w:type="dxa"/>
          </w:tcPr>
          <w:p w:rsidR="007A141E" w:rsidRPr="003E6150" w:rsidRDefault="009A2870" w:rsidP="00DF3C7F">
            <w:pPr>
              <w:rPr>
                <w:lang w:eastAsia="en-US"/>
              </w:rPr>
            </w:pPr>
            <w:r w:rsidRPr="00264536">
              <w:rPr>
                <w:lang w:eastAsia="en-US"/>
              </w:rPr>
              <w:t xml:space="preserve">Dr. </w:t>
            </w:r>
            <w:proofErr w:type="spellStart"/>
            <w:r w:rsidRPr="00264536">
              <w:rPr>
                <w:lang w:eastAsia="en-US"/>
              </w:rPr>
              <w:t>Erményi</w:t>
            </w:r>
            <w:proofErr w:type="spellEnd"/>
            <w:r w:rsidRPr="00264536">
              <w:rPr>
                <w:lang w:eastAsia="en-US"/>
              </w:rPr>
              <w:t xml:space="preserve"> Gyula aljegyző</w:t>
            </w:r>
          </w:p>
        </w:tc>
      </w:tr>
      <w:tr w:rsidR="007A141E" w:rsidRPr="003E6150" w:rsidTr="00511494">
        <w:tc>
          <w:tcPr>
            <w:tcW w:w="4214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5283" w:type="dxa"/>
          </w:tcPr>
          <w:p w:rsidR="007A141E" w:rsidRPr="003E6150" w:rsidRDefault="00666FAE" w:rsidP="00DF3C7F">
            <w:pPr>
              <w:rPr>
                <w:lang w:eastAsia="en-US"/>
              </w:rPr>
            </w:pPr>
            <w:r w:rsidRPr="00264536">
              <w:rPr>
                <w:lang w:eastAsia="en-US"/>
              </w:rPr>
              <w:t xml:space="preserve">Dr. </w:t>
            </w:r>
            <w:proofErr w:type="spellStart"/>
            <w:r w:rsidRPr="00264536">
              <w:rPr>
                <w:lang w:eastAsia="en-US"/>
              </w:rPr>
              <w:t>Erményi</w:t>
            </w:r>
            <w:proofErr w:type="spellEnd"/>
            <w:r w:rsidRPr="00264536">
              <w:rPr>
                <w:lang w:eastAsia="en-US"/>
              </w:rPr>
              <w:t xml:space="preserve"> Gyula aljegyző</w:t>
            </w:r>
          </w:p>
        </w:tc>
      </w:tr>
      <w:tr w:rsidR="007A141E" w:rsidRPr="004A77C3" w:rsidTr="00511494">
        <w:tc>
          <w:tcPr>
            <w:tcW w:w="4214" w:type="dxa"/>
          </w:tcPr>
          <w:p w:rsidR="007A141E" w:rsidRPr="004A77C3" w:rsidRDefault="007A141E" w:rsidP="00DF3C7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5283" w:type="dxa"/>
          </w:tcPr>
          <w:p w:rsidR="007A141E" w:rsidRPr="004A77C3" w:rsidRDefault="009F56C4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187</w:t>
            </w:r>
            <w:r w:rsidR="007A141E">
              <w:rPr>
                <w:lang w:eastAsia="en-US"/>
              </w:rPr>
              <w:t xml:space="preserve">. sz. </w:t>
            </w:r>
          </w:p>
        </w:tc>
      </w:tr>
      <w:tr w:rsidR="007A141E" w:rsidRPr="003E6150" w:rsidTr="00511494">
        <w:tc>
          <w:tcPr>
            <w:tcW w:w="4214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5283" w:type="dxa"/>
          </w:tcPr>
          <w:p w:rsidR="00666FAE" w:rsidRPr="00264536" w:rsidRDefault="00666FAE" w:rsidP="00666FAE">
            <w:pPr>
              <w:rPr>
                <w:bCs/>
              </w:rPr>
            </w:pPr>
            <w:r w:rsidRPr="00264536">
              <w:rPr>
                <w:color w:val="000000"/>
              </w:rPr>
              <w:t>Pénzügyi Ellenőrző és Gazdasági Bizottság</w:t>
            </w:r>
            <w:r w:rsidRPr="00264536">
              <w:rPr>
                <w:bCs/>
              </w:rPr>
              <w:t xml:space="preserve"> </w:t>
            </w:r>
          </w:p>
          <w:p w:rsidR="007A141E" w:rsidRPr="003E6150" w:rsidRDefault="00666FAE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7A141E" w:rsidRPr="003E6150" w:rsidTr="00511494">
        <w:tc>
          <w:tcPr>
            <w:tcW w:w="4214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5283" w:type="dxa"/>
          </w:tcPr>
          <w:p w:rsidR="007A141E" w:rsidRPr="003E6150" w:rsidRDefault="00666FAE" w:rsidP="00DF3C7F">
            <w:pPr>
              <w:rPr>
                <w:lang w:eastAsia="en-US"/>
              </w:rPr>
            </w:pPr>
            <w:r w:rsidRPr="00264536">
              <w:rPr>
                <w:lang w:eastAsia="en-US"/>
              </w:rPr>
              <w:t>Dr. Puskásné Dr. Szeghy Petra jegyző</w:t>
            </w:r>
          </w:p>
        </w:tc>
      </w:tr>
      <w:tr w:rsidR="007A141E" w:rsidRPr="003E6150" w:rsidTr="00511494">
        <w:tc>
          <w:tcPr>
            <w:tcW w:w="4214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5283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666FAE">
              <w:rPr>
                <w:lang w:eastAsia="en-US"/>
              </w:rPr>
              <w:t>egyszerű</w:t>
            </w:r>
            <w:r w:rsidRPr="003E6150">
              <w:rPr>
                <w:lang w:eastAsia="en-US"/>
              </w:rPr>
              <w:t>/</w:t>
            </w:r>
            <w:r w:rsidRPr="00666FAE">
              <w:rPr>
                <w:u w:val="single"/>
                <w:lang w:eastAsia="en-US"/>
              </w:rPr>
              <w:t>minősített</w:t>
            </w:r>
          </w:p>
        </w:tc>
      </w:tr>
      <w:tr w:rsidR="007A141E" w:rsidRPr="003E6150" w:rsidTr="00511494">
        <w:tc>
          <w:tcPr>
            <w:tcW w:w="4214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5283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666FAE">
              <w:rPr>
                <w:u w:val="single"/>
                <w:lang w:eastAsia="en-US"/>
              </w:rPr>
              <w:t>rendelet</w:t>
            </w:r>
            <w:r w:rsidRPr="003E6150">
              <w:rPr>
                <w:lang w:eastAsia="en-US"/>
              </w:rPr>
              <w:t>/</w:t>
            </w:r>
            <w:r w:rsidRPr="00666FAE">
              <w:rPr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7A141E" w:rsidRPr="003E6150" w:rsidTr="00511494">
        <w:tc>
          <w:tcPr>
            <w:tcW w:w="4214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5283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666FAE">
              <w:rPr>
                <w:u w:val="single"/>
                <w:lang w:eastAsia="en-US"/>
              </w:rPr>
              <w:t>nyílt ülésen</w:t>
            </w:r>
            <w:r w:rsidRPr="00D864D0">
              <w:rPr>
                <w:u w:val="single"/>
                <w:lang w:eastAsia="en-US"/>
              </w:rPr>
              <w:t xml:space="preserve"> kell</w:t>
            </w:r>
            <w:r w:rsidRPr="003E6150">
              <w:rPr>
                <w:lang w:eastAsia="en-US"/>
              </w:rPr>
              <w:t>/</w:t>
            </w:r>
            <w:r w:rsidRPr="00666FAE">
              <w:rPr>
                <w:lang w:eastAsia="en-US"/>
              </w:rPr>
              <w:t>zárt ülésen kell</w:t>
            </w:r>
            <w:r w:rsidRPr="003E6150">
              <w:rPr>
                <w:lang w:eastAsia="en-US"/>
              </w:rPr>
              <w:t>/zárt ülésen lehet tárgyalni</w:t>
            </w:r>
          </w:p>
        </w:tc>
      </w:tr>
      <w:tr w:rsidR="007A141E" w:rsidRPr="003E6150" w:rsidTr="00511494">
        <w:tc>
          <w:tcPr>
            <w:tcW w:w="4214" w:type="dxa"/>
          </w:tcPr>
          <w:p w:rsidR="007A141E" w:rsidRPr="003E6150" w:rsidRDefault="007A141E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5283" w:type="dxa"/>
          </w:tcPr>
          <w:p w:rsidR="007A141E" w:rsidRPr="003E6150" w:rsidRDefault="007A141E" w:rsidP="00DF3C7F">
            <w:pPr>
              <w:rPr>
                <w:lang w:eastAsia="en-US"/>
              </w:rPr>
            </w:pPr>
          </w:p>
          <w:p w:rsidR="007A141E" w:rsidRPr="003E6150" w:rsidRDefault="007A141E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7A141E" w:rsidRPr="003E6150" w:rsidRDefault="007A141E" w:rsidP="00C907E8"/>
    <w:p w:rsidR="00F3653A" w:rsidRDefault="00F3653A" w:rsidP="00B80878">
      <w:pPr>
        <w:jc w:val="both"/>
        <w:rPr>
          <w:b/>
        </w:rPr>
      </w:pPr>
    </w:p>
    <w:p w:rsidR="007A141E" w:rsidRPr="00666FAE" w:rsidRDefault="007A141E" w:rsidP="00B80878">
      <w:pPr>
        <w:jc w:val="both"/>
        <w:rPr>
          <w:b/>
        </w:rPr>
      </w:pPr>
      <w:r w:rsidRPr="00666FAE">
        <w:rPr>
          <w:b/>
        </w:rPr>
        <w:t>Tisztelt Képviselő-testület!</w:t>
      </w:r>
    </w:p>
    <w:p w:rsidR="00F3653A" w:rsidRDefault="00F3653A" w:rsidP="00666FAE">
      <w:pPr>
        <w:jc w:val="center"/>
        <w:rPr>
          <w:b/>
        </w:rPr>
      </w:pPr>
    </w:p>
    <w:p w:rsidR="00666FAE" w:rsidRPr="00264536" w:rsidRDefault="00666FAE" w:rsidP="00666FAE">
      <w:pPr>
        <w:jc w:val="center"/>
        <w:rPr>
          <w:b/>
        </w:rPr>
      </w:pPr>
      <w:r w:rsidRPr="00264536">
        <w:rPr>
          <w:b/>
        </w:rPr>
        <w:t>Általános indokolás</w:t>
      </w:r>
    </w:p>
    <w:p w:rsidR="007A141E" w:rsidRDefault="007A141E" w:rsidP="00B80878">
      <w:pPr>
        <w:jc w:val="both"/>
        <w:rPr>
          <w:b/>
        </w:rPr>
      </w:pPr>
    </w:p>
    <w:p w:rsidR="008C4BE3" w:rsidRDefault="008C4BE3" w:rsidP="008C4BE3">
      <w:pPr>
        <w:jc w:val="both"/>
      </w:pPr>
      <w:r>
        <w:t xml:space="preserve">Bonyhád Város Önkormányzata </w:t>
      </w:r>
      <w:r w:rsidR="00E85F9A">
        <w:t>a</w:t>
      </w:r>
      <w:r w:rsidR="00E85F9A" w:rsidRPr="00523F43">
        <w:t xml:space="preserve"> 28</w:t>
      </w:r>
      <w:r w:rsidR="00E85F9A" w:rsidRPr="00523F43">
        <w:rPr>
          <w:bCs/>
        </w:rPr>
        <w:t>/2014. (IV.1.)</w:t>
      </w:r>
      <w:r w:rsidR="00E85F9A" w:rsidRPr="00523F43">
        <w:rPr>
          <w:b/>
          <w:bCs/>
        </w:rPr>
        <w:t xml:space="preserve"> </w:t>
      </w:r>
      <w:r w:rsidR="00E85F9A" w:rsidRPr="00523F43">
        <w:rPr>
          <w:bCs/>
        </w:rPr>
        <w:t xml:space="preserve">számú BM </w:t>
      </w:r>
      <w:r w:rsidR="00E85F9A">
        <w:t xml:space="preserve">rendelet felhívására – a </w:t>
      </w:r>
      <w:r w:rsidR="00E85F9A" w:rsidRPr="00523F43">
        <w:t>közbiztonság növelését szolg</w:t>
      </w:r>
      <w:r w:rsidR="00E85F9A">
        <w:t xml:space="preserve">áló fejlesztések megvalósítására – </w:t>
      </w:r>
      <w:r>
        <w:t xml:space="preserve">sikeres pályázatot nyújtott be </w:t>
      </w:r>
      <w:r w:rsidRPr="00B80878">
        <w:t>térfigyelő kamera-rendszer kiépítésére</w:t>
      </w:r>
      <w:r>
        <w:t xml:space="preserve">. </w:t>
      </w:r>
      <w:r w:rsidR="00F3653A">
        <w:t>A pályázat alapján megvalósuló beruházás keretében összesen 9 kamera kerül elhelyezé</w:t>
      </w:r>
      <w:r w:rsidR="00A6116E">
        <w:t xml:space="preserve">sre városunk különböző pontjain, amelyből </w:t>
      </w:r>
      <w:r w:rsidR="00A6116E" w:rsidRPr="00987834">
        <w:t>5 db</w:t>
      </w:r>
      <w:r w:rsidRPr="00987834">
        <w:t xml:space="preserve"> éjszaka</w:t>
      </w:r>
      <w:r w:rsidR="00A6116E" w:rsidRPr="00987834">
        <w:t xml:space="preserve"> is működő</w:t>
      </w:r>
      <w:r w:rsidRPr="00987834">
        <w:t xml:space="preserve"> és </w:t>
      </w:r>
      <w:r w:rsidR="00A6116E" w:rsidRPr="00987834">
        <w:t xml:space="preserve">a </w:t>
      </w:r>
      <w:r w:rsidRPr="00987834">
        <w:t>nagy sebességgel közlekedő autók re</w:t>
      </w:r>
      <w:r w:rsidR="00A6116E" w:rsidRPr="00987834">
        <w:t xml:space="preserve">ndszámát is felismerő </w:t>
      </w:r>
      <w:r w:rsidR="00564BA3" w:rsidRPr="00987834">
        <w:t xml:space="preserve">kamera, </w:t>
      </w:r>
      <w:r w:rsidR="00A6116E" w:rsidRPr="00987834">
        <w:t>további 4 db</w:t>
      </w:r>
      <w:r w:rsidRPr="00987834">
        <w:t xml:space="preserve"> forgatható kamera</w:t>
      </w:r>
      <w:r w:rsidR="00A6116E" w:rsidRPr="00987834">
        <w:t xml:space="preserve"> pedig elsősorban a közterületek védelmét hivatott elősegíteni.</w:t>
      </w:r>
      <w:r w:rsidR="00987834">
        <w:t xml:space="preserve"> Megtörtént a rendszer működéséhez </w:t>
      </w:r>
      <w:r w:rsidRPr="00F31BC3">
        <w:t xml:space="preserve">szükséges hálózati struktúra </w:t>
      </w:r>
      <w:r w:rsidR="00987834" w:rsidRPr="00F31BC3">
        <w:t>kiépítésé</w:t>
      </w:r>
      <w:r w:rsidR="00F31BC3">
        <w:t xml:space="preserve">. </w:t>
      </w:r>
    </w:p>
    <w:p w:rsidR="008C4BE3" w:rsidRDefault="008C4BE3" w:rsidP="00B13809">
      <w:pPr>
        <w:jc w:val="both"/>
      </w:pPr>
    </w:p>
    <w:p w:rsidR="00A3561B" w:rsidRDefault="005760BE" w:rsidP="00B13809">
      <w:pPr>
        <w:jc w:val="both"/>
      </w:pPr>
      <w:r>
        <w:t>A közterületi</w:t>
      </w:r>
      <w:r w:rsidR="00A6116E">
        <w:t xml:space="preserve"> térfigyelő rendszer műszaki kiépítése befejeződött. A tervek szerint Bonyhád v</w:t>
      </w:r>
      <w:r w:rsidR="00D864D0">
        <w:t>áros közterületein 2016</w:t>
      </w:r>
      <w:r>
        <w:t xml:space="preserve">. </w:t>
      </w:r>
      <w:r w:rsidR="00D864D0">
        <w:t>január</w:t>
      </w:r>
      <w:r>
        <w:t xml:space="preserve"> 1-jétől </w:t>
      </w:r>
      <w:r w:rsidR="00A6116E">
        <w:t xml:space="preserve">működnének a </w:t>
      </w:r>
      <w:r>
        <w:t>közterü</w:t>
      </w:r>
      <w:r w:rsidR="00A6116E">
        <w:t>leti térfigyelő kamerák</w:t>
      </w:r>
      <w:r>
        <w:t xml:space="preserve">. A végleges üzembe helyezés </w:t>
      </w:r>
      <w:proofErr w:type="gramStart"/>
      <w:r>
        <w:t>előtt  szükséges</w:t>
      </w:r>
      <w:proofErr w:type="gramEnd"/>
      <w:r>
        <w:t xml:space="preserve"> a térfigyelő rendszer működését jogilag is szabályozni. A térfigyelő rendszerek</w:t>
      </w:r>
      <w:r w:rsidR="00C729C7">
        <w:t xml:space="preserve"> alább bemutatott</w:t>
      </w:r>
      <w:r>
        <w:t xml:space="preserve"> jogszabályi hátter</w:t>
      </w:r>
      <w:r w:rsidR="008C4BE3">
        <w:t>ét megvizsgálva a mellékletben szereplő rendelet megalkotására tesz</w:t>
      </w:r>
      <w:r w:rsidR="00C729C7">
        <w:t>ünk</w:t>
      </w:r>
      <w:r w:rsidR="008C4BE3">
        <w:t xml:space="preserve"> javaslatot.</w:t>
      </w:r>
    </w:p>
    <w:p w:rsidR="008C4BE3" w:rsidRDefault="008C4BE3" w:rsidP="00B13809">
      <w:pPr>
        <w:jc w:val="both"/>
      </w:pPr>
    </w:p>
    <w:p w:rsidR="00F072DF" w:rsidRDefault="00F072DF" w:rsidP="00B13809">
      <w:pPr>
        <w:jc w:val="both"/>
      </w:pPr>
    </w:p>
    <w:p w:rsidR="00F072DF" w:rsidRDefault="00F072DF" w:rsidP="00B13809">
      <w:pPr>
        <w:jc w:val="both"/>
      </w:pPr>
    </w:p>
    <w:p w:rsidR="00F072DF" w:rsidRDefault="00F072DF" w:rsidP="00B13809">
      <w:pPr>
        <w:jc w:val="both"/>
      </w:pPr>
    </w:p>
    <w:p w:rsidR="00EB3327" w:rsidRDefault="006E0B77" w:rsidP="00B13809">
      <w:pPr>
        <w:jc w:val="both"/>
      </w:pPr>
      <w:r w:rsidRPr="00E15E62">
        <w:lastRenderedPageBreak/>
        <w:t>Magyarország helyi önkormányzatokról szóló 2011. évi CLXXXIX. törvény</w:t>
      </w:r>
      <w:r w:rsidR="00093805">
        <w:t xml:space="preserve"> (továbbiakban: </w:t>
      </w:r>
      <w:proofErr w:type="spellStart"/>
      <w:r w:rsidR="00093805">
        <w:t>Mötv</w:t>
      </w:r>
      <w:proofErr w:type="spellEnd"/>
      <w:r w:rsidR="00093805">
        <w:t>.)</w:t>
      </w:r>
      <w:r w:rsidRPr="00E15E62">
        <w:t xml:space="preserve"> 13. § (1) bekezdés</w:t>
      </w:r>
      <w:r w:rsidR="00EB3327">
        <w:t>e</w:t>
      </w:r>
      <w:r w:rsidRPr="00E15E62">
        <w:t xml:space="preserve"> </w:t>
      </w:r>
      <w:r w:rsidR="00EB3327">
        <w:t>a</w:t>
      </w:r>
      <w:r>
        <w:t xml:space="preserve"> helyi közügyek, valamint a helyben biztosítható közfeladatok körében ellátandó helyi önkormányzati feladatok közé sorolja a tel</w:t>
      </w:r>
      <w:r w:rsidR="00EB3327">
        <w:t>epülés közbiztonságának biztosításában való közreműködést.</w:t>
      </w:r>
    </w:p>
    <w:p w:rsidR="0056604C" w:rsidRDefault="0056604C" w:rsidP="00B13809">
      <w:pPr>
        <w:jc w:val="both"/>
      </w:pPr>
      <w:r>
        <w:t xml:space="preserve">A közterület-felügyeltről szóló 1999. </w:t>
      </w:r>
      <w:proofErr w:type="gramStart"/>
      <w:r>
        <w:t>évi  LXIII.</w:t>
      </w:r>
      <w:proofErr w:type="gramEnd"/>
      <w:r>
        <w:t xml:space="preserve"> törvény</w:t>
      </w:r>
      <w:r w:rsidR="007A505B">
        <w:t xml:space="preserve"> (továbbiakban: </w:t>
      </w:r>
      <w:proofErr w:type="spellStart"/>
      <w:r w:rsidR="007A505B">
        <w:t>Ktftv</w:t>
      </w:r>
      <w:proofErr w:type="spellEnd"/>
      <w:r w:rsidR="007A505B">
        <w:t>.)</w:t>
      </w:r>
      <w:r>
        <w:t xml:space="preserve"> </w:t>
      </w:r>
      <w:r>
        <w:rPr>
          <w:color w:val="000000"/>
        </w:rPr>
        <w:t>1</w:t>
      </w:r>
      <w:r w:rsidRPr="00264536">
        <w:rPr>
          <w:color w:val="000000"/>
        </w:rPr>
        <w:t>.§</w:t>
      </w:r>
      <w:r>
        <w:rPr>
          <w:color w:val="000000"/>
        </w:rPr>
        <w:t xml:space="preserve"> (6) bekezdése </w:t>
      </w:r>
      <w:r>
        <w:t>alapján a felügyeletnek, illetőleg a felügyelet részéről eljáró felügyelőnek feladatot törvény, kormányrendelet, az önkormányzat rendelete állapíthat meg. Az önkormányzat rendelete olyan feladatot állapíthat meg, melyet törvény vagy kormányrendelet nem utal más szerv hatáskörébe.</w:t>
      </w:r>
    </w:p>
    <w:p w:rsidR="008C4BE3" w:rsidRDefault="008C4BE3" w:rsidP="009865CC">
      <w:pPr>
        <w:jc w:val="both"/>
      </w:pPr>
    </w:p>
    <w:p w:rsidR="00EB3327" w:rsidRPr="00EB3327" w:rsidRDefault="00EB3327" w:rsidP="009865CC">
      <w:pPr>
        <w:jc w:val="both"/>
      </w:pPr>
      <w:proofErr w:type="gramStart"/>
      <w:r>
        <w:t>A Nemzeti Adatvédelmi és Információszabadság Hatóság</w:t>
      </w:r>
      <w:r w:rsidRPr="00EB3327">
        <w:t xml:space="preserve"> elnöke az önkormányzati térfigyelő rendszer kiépítésének adatvédelmi feltételei tárgyú, 2012. június 28. napján kelt NAIH</w:t>
      </w:r>
      <w:r w:rsidRPr="00EB3327">
        <w:sym w:font="Symbol" w:char="F02D"/>
      </w:r>
      <w:r w:rsidRPr="00EB3327">
        <w:t>4125</w:t>
      </w:r>
      <w:r w:rsidRPr="00EB3327">
        <w:sym w:font="Symbol" w:char="F02D"/>
      </w:r>
      <w:r w:rsidRPr="00EB3327">
        <w:t xml:space="preserve">2/2012/V </w:t>
      </w:r>
      <w:r>
        <w:t>sz. állásfoglalása kifejti</w:t>
      </w:r>
      <w:r w:rsidRPr="00EB3327">
        <w:t xml:space="preserve">, hogy </w:t>
      </w:r>
      <w:r w:rsidRPr="00BA1A35">
        <w:t xml:space="preserve">a létrehozandó közterület-felügyeleti rendszert önkormányzati rendeletben kell szabályozni, mely rendeletnek tartalmaznia kell </w:t>
      </w:r>
      <w:r w:rsidRPr="00BA1A35">
        <w:sym w:font="Symbol" w:char="F02D"/>
      </w:r>
      <w:r w:rsidRPr="00BA1A35">
        <w:t xml:space="preserve"> többek között </w:t>
      </w:r>
      <w:r w:rsidRPr="00BA1A35">
        <w:sym w:font="Symbol" w:char="F02D"/>
      </w:r>
      <w:r w:rsidRPr="00BA1A35">
        <w:t xml:space="preserve"> hogy a rendszer milyen célból jön létre, hogyan működik, </w:t>
      </w:r>
      <w:r w:rsidRPr="00E85F9A">
        <w:t>milyen adatfajták kezelésére és milyen esetekben kerül sor, valamin azt, hogy a rögzített adatokat pontosan meddig lehet tárolni.</w:t>
      </w:r>
      <w:proofErr w:type="gramEnd"/>
    </w:p>
    <w:p w:rsidR="009865CC" w:rsidRDefault="009865CC" w:rsidP="00B13809">
      <w:pPr>
        <w:jc w:val="both"/>
      </w:pPr>
    </w:p>
    <w:p w:rsidR="00987834" w:rsidRDefault="00987834" w:rsidP="009A2870">
      <w:pPr>
        <w:jc w:val="center"/>
        <w:rPr>
          <w:b/>
        </w:rPr>
      </w:pPr>
    </w:p>
    <w:p w:rsidR="009A2870" w:rsidRDefault="009A2870" w:rsidP="009A2870">
      <w:pPr>
        <w:jc w:val="center"/>
        <w:rPr>
          <w:b/>
        </w:rPr>
      </w:pPr>
      <w:r w:rsidRPr="00656CD4">
        <w:rPr>
          <w:b/>
        </w:rPr>
        <w:t>Részletes indokolás</w:t>
      </w:r>
    </w:p>
    <w:p w:rsidR="00093805" w:rsidRDefault="00093805" w:rsidP="009A2870">
      <w:pPr>
        <w:jc w:val="center"/>
        <w:rPr>
          <w:b/>
        </w:rPr>
      </w:pPr>
    </w:p>
    <w:p w:rsidR="00093805" w:rsidRDefault="00093805" w:rsidP="00093805">
      <w:pPr>
        <w:jc w:val="center"/>
        <w:rPr>
          <w:color w:val="000000"/>
        </w:rPr>
      </w:pPr>
      <w:r>
        <w:rPr>
          <w:color w:val="000000"/>
        </w:rPr>
        <w:t>1</w:t>
      </w:r>
      <w:r w:rsidRPr="00264536">
        <w:rPr>
          <w:color w:val="000000"/>
        </w:rPr>
        <w:t>.§</w:t>
      </w:r>
      <w:proofErr w:type="spellStart"/>
      <w:r w:rsidRPr="00264536">
        <w:rPr>
          <w:color w:val="000000"/>
        </w:rPr>
        <w:t>-hoz</w:t>
      </w:r>
      <w:proofErr w:type="spellEnd"/>
    </w:p>
    <w:p w:rsidR="00093805" w:rsidRDefault="00093805" w:rsidP="00093805">
      <w:pPr>
        <w:jc w:val="center"/>
        <w:rPr>
          <w:color w:val="000000"/>
        </w:rPr>
      </w:pPr>
    </w:p>
    <w:p w:rsidR="00093805" w:rsidRDefault="00093805" w:rsidP="00093805">
      <w:pPr>
        <w:jc w:val="both"/>
      </w:pPr>
      <w:r>
        <w:t xml:space="preserve">Az </w:t>
      </w:r>
      <w:proofErr w:type="spellStart"/>
      <w:r>
        <w:t>Mötv</w:t>
      </w:r>
      <w:proofErr w:type="spellEnd"/>
      <w:r>
        <w:t>.</w:t>
      </w:r>
      <w:r w:rsidRPr="00E15E62">
        <w:t xml:space="preserve"> </w:t>
      </w:r>
      <w:r w:rsidR="00C729C7">
        <w:t xml:space="preserve">hivatkozott </w:t>
      </w:r>
      <w:r w:rsidRPr="00E15E62">
        <w:t>13. § (1) bekezdés</w:t>
      </w:r>
      <w:r>
        <w:t>e</w:t>
      </w:r>
      <w:r w:rsidRPr="00E15E62">
        <w:t xml:space="preserve"> </w:t>
      </w:r>
      <w:r w:rsidR="00EB7832">
        <w:t xml:space="preserve">alapján jogosult Bonyhád Város Önkormányzata </w:t>
      </w:r>
      <w:r w:rsidR="005B3E4B">
        <w:t>térfigyelő rends</w:t>
      </w:r>
      <w:r w:rsidR="00C729C7">
        <w:t>zert működtetni, meghatározva a térfigyelő rendszer illetékességi területé</w:t>
      </w:r>
      <w:r w:rsidR="005B3E4B">
        <w:t>t.</w:t>
      </w:r>
    </w:p>
    <w:p w:rsidR="001711E3" w:rsidRDefault="001711E3" w:rsidP="009A2870">
      <w:pPr>
        <w:jc w:val="center"/>
        <w:rPr>
          <w:color w:val="000000"/>
        </w:rPr>
      </w:pPr>
    </w:p>
    <w:p w:rsidR="009A2870" w:rsidRPr="00264536" w:rsidRDefault="007A505B" w:rsidP="009A2870">
      <w:pPr>
        <w:jc w:val="center"/>
        <w:rPr>
          <w:color w:val="000000"/>
        </w:rPr>
      </w:pPr>
      <w:r>
        <w:rPr>
          <w:color w:val="000000"/>
        </w:rPr>
        <w:t>2</w:t>
      </w:r>
      <w:r w:rsidR="009A2870" w:rsidRPr="00264536">
        <w:rPr>
          <w:color w:val="000000"/>
        </w:rPr>
        <w:t>.§</w:t>
      </w:r>
      <w:proofErr w:type="spellStart"/>
      <w:r w:rsidR="009A2870" w:rsidRPr="00264536">
        <w:rPr>
          <w:color w:val="000000"/>
        </w:rPr>
        <w:t>-hoz</w:t>
      </w:r>
      <w:proofErr w:type="spellEnd"/>
    </w:p>
    <w:p w:rsidR="009A2870" w:rsidRPr="00264536" w:rsidRDefault="009A2870" w:rsidP="009A2870">
      <w:pPr>
        <w:jc w:val="center"/>
        <w:rPr>
          <w:color w:val="000000"/>
        </w:rPr>
      </w:pPr>
    </w:p>
    <w:p w:rsidR="009A2870" w:rsidRDefault="007A505B" w:rsidP="009A2870">
      <w:pPr>
        <w:jc w:val="both"/>
        <w:rPr>
          <w:color w:val="000000"/>
        </w:rPr>
      </w:pPr>
      <w:r>
        <w:rPr>
          <w:color w:val="000000"/>
        </w:rPr>
        <w:t>Az információs önrendelkezési jogról és az információszabadságról szóló 2011. évi CXII. törvény</w:t>
      </w:r>
      <w:r w:rsidR="009853F3">
        <w:rPr>
          <w:color w:val="000000"/>
        </w:rPr>
        <w:t xml:space="preserve"> (továbbiakban: </w:t>
      </w:r>
      <w:proofErr w:type="spellStart"/>
      <w:r w:rsidR="009853F3">
        <w:rPr>
          <w:color w:val="000000"/>
        </w:rPr>
        <w:t>Infotv</w:t>
      </w:r>
      <w:proofErr w:type="spellEnd"/>
      <w:r w:rsidR="009853F3">
        <w:rPr>
          <w:color w:val="000000"/>
        </w:rPr>
        <w:t>.)</w:t>
      </w:r>
      <w:r>
        <w:rPr>
          <w:color w:val="000000"/>
        </w:rPr>
        <w:t xml:space="preserve"> 4</w:t>
      </w:r>
      <w:r w:rsidRPr="007A505B">
        <w:rPr>
          <w:bCs/>
        </w:rPr>
        <w:t>. §</w:t>
      </w:r>
      <w:r>
        <w:rPr>
          <w:b/>
          <w:bCs/>
        </w:rPr>
        <w:t xml:space="preserve"> </w:t>
      </w:r>
      <w:r>
        <w:t xml:space="preserve">(1) bekezdése alapján személyes adat kizárólag meghatározott célból, jog gyakorlása és kötelezettség teljesítése érdekében kezelhető. </w:t>
      </w:r>
      <w:r w:rsidR="00EB7832">
        <w:t>Idézett jogszabály</w:t>
      </w:r>
      <w:r w:rsidR="00C729C7">
        <w:t>hely</w:t>
      </w:r>
      <w:r w:rsidR="00EB7832">
        <w:t xml:space="preserve"> alapján szükséges </w:t>
      </w:r>
      <w:r w:rsidR="00464245">
        <w:t>az adatkezelés célját meghatározni.</w:t>
      </w:r>
      <w:r w:rsidR="00EB7832">
        <w:t xml:space="preserve"> </w:t>
      </w:r>
    </w:p>
    <w:p w:rsidR="009865CC" w:rsidRDefault="009865CC" w:rsidP="005004F9">
      <w:pPr>
        <w:autoSpaceDE w:val="0"/>
        <w:autoSpaceDN w:val="0"/>
        <w:adjustRightInd w:val="0"/>
        <w:jc w:val="both"/>
      </w:pPr>
    </w:p>
    <w:p w:rsidR="00093805" w:rsidRDefault="008A391F" w:rsidP="00093805">
      <w:pPr>
        <w:jc w:val="center"/>
        <w:rPr>
          <w:color w:val="000000"/>
        </w:rPr>
      </w:pPr>
      <w:r>
        <w:rPr>
          <w:color w:val="000000"/>
        </w:rPr>
        <w:t>3</w:t>
      </w:r>
      <w:r w:rsidR="00C729C7">
        <w:rPr>
          <w:color w:val="000000"/>
        </w:rPr>
        <w:t>-4</w:t>
      </w:r>
      <w:r>
        <w:rPr>
          <w:color w:val="000000"/>
        </w:rPr>
        <w:t>.§</w:t>
      </w:r>
      <w:proofErr w:type="spellStart"/>
      <w:r w:rsidR="00093805">
        <w:rPr>
          <w:color w:val="000000"/>
        </w:rPr>
        <w:t>-</w:t>
      </w:r>
      <w:r w:rsidR="00093805" w:rsidRPr="00264536">
        <w:rPr>
          <w:color w:val="000000"/>
        </w:rPr>
        <w:t>hoz</w:t>
      </w:r>
      <w:proofErr w:type="spellEnd"/>
    </w:p>
    <w:p w:rsidR="00093805" w:rsidRDefault="00093805" w:rsidP="00093805">
      <w:pPr>
        <w:jc w:val="both"/>
      </w:pPr>
    </w:p>
    <w:p w:rsidR="00C729C7" w:rsidRDefault="00093805" w:rsidP="00C729C7">
      <w:pPr>
        <w:jc w:val="both"/>
      </w:pPr>
      <w:proofErr w:type="spellStart"/>
      <w:r>
        <w:t>Ktftv</w:t>
      </w:r>
      <w:proofErr w:type="spellEnd"/>
      <w:r>
        <w:t>. 7</w:t>
      </w:r>
      <w:r>
        <w:rPr>
          <w:color w:val="000000"/>
        </w:rPr>
        <w:t xml:space="preserve">.§ (3) bekezdése értelmében </w:t>
      </w:r>
      <w:r w:rsidR="00C729C7" w:rsidRPr="004D03A7">
        <w:t xml:space="preserve">a </w:t>
      </w:r>
      <w:r w:rsidR="004D03A7">
        <w:t>közterület-</w:t>
      </w:r>
      <w:r w:rsidR="00C729C7" w:rsidRPr="004D03A7">
        <w:t>felügyel</w:t>
      </w:r>
      <w:r w:rsidR="004D03A7">
        <w:t>ő</w:t>
      </w:r>
      <w:r w:rsidR="00C729C7">
        <w:t xml:space="preserve"> közterületen, közbiztonsági, illetve bűnmegelőzési célból, bárki számára nyilvánvalóan észlelhető módon képfelvevőt helyezhet el, és felvételt készíthet. </w:t>
      </w:r>
      <w:r w:rsidR="00C729C7">
        <w:rPr>
          <w:color w:val="000000"/>
        </w:rPr>
        <w:t>A</w:t>
      </w:r>
      <w:r w:rsidR="00C729C7">
        <w:t xml:space="preserve"> képfelvevő elhelyezéséről, valamint a képfelvevővel megf</w:t>
      </w:r>
      <w:r w:rsidR="004D03A7">
        <w:t xml:space="preserve">igyelt közterület kijelöléséről a </w:t>
      </w:r>
      <w:r w:rsidR="00C729C7">
        <w:t>képviselő-testület jogosult dönteni.</w:t>
      </w:r>
    </w:p>
    <w:p w:rsidR="00C729C7" w:rsidRDefault="00C729C7" w:rsidP="00C729C7">
      <w:pPr>
        <w:jc w:val="both"/>
      </w:pPr>
    </w:p>
    <w:p w:rsidR="00D87548" w:rsidRPr="00264536" w:rsidRDefault="00C729C7" w:rsidP="00D87548">
      <w:pPr>
        <w:jc w:val="both"/>
        <w:rPr>
          <w:color w:val="000000"/>
        </w:rPr>
      </w:pPr>
      <w:r>
        <w:t xml:space="preserve">A </w:t>
      </w:r>
      <w:r w:rsidR="00D87548">
        <w:t xml:space="preserve">térfigyelő </w:t>
      </w:r>
      <w:r>
        <w:t>kamerák elhelyezés</w:t>
      </w:r>
      <w:r w:rsidR="00D87548">
        <w:t>ét</w:t>
      </w:r>
      <w:r>
        <w:t xml:space="preserve"> tehát </w:t>
      </w:r>
      <w:r w:rsidR="00D87548">
        <w:t xml:space="preserve">pontosan meg kell jelölni és elhelyezésüket mindenki számára elérhető módón </w:t>
      </w:r>
      <w:r>
        <w:t>nyilvános</w:t>
      </w:r>
      <w:r w:rsidR="00D87548">
        <w:t>ságra is kell hozni.</w:t>
      </w:r>
      <w:r w:rsidR="00D87548" w:rsidRPr="00D87548">
        <w:t xml:space="preserve"> </w:t>
      </w:r>
      <w:r w:rsidR="00D87548">
        <w:t>A kamerák pontos helyét a rendelet 1. melléklete tartalmazza.</w:t>
      </w:r>
    </w:p>
    <w:p w:rsidR="00C729C7" w:rsidRDefault="00C729C7" w:rsidP="00C729C7">
      <w:pPr>
        <w:jc w:val="both"/>
      </w:pPr>
    </w:p>
    <w:p w:rsidR="00680441" w:rsidRPr="00F3653A" w:rsidRDefault="00D87548" w:rsidP="00F3653A">
      <w:pPr>
        <w:jc w:val="both"/>
        <w:rPr>
          <w:color w:val="000000"/>
        </w:rPr>
      </w:pPr>
      <w:proofErr w:type="spellStart"/>
      <w:r>
        <w:t>Ktftv.-ben</w:t>
      </w:r>
      <w:proofErr w:type="spellEnd"/>
      <w:r>
        <w:t xml:space="preserve"> foglaltak </w:t>
      </w:r>
      <w:r w:rsidR="00C729C7">
        <w:t xml:space="preserve">alapján az Önkormányzat a </w:t>
      </w:r>
      <w:r>
        <w:t xml:space="preserve">térfigyelő </w:t>
      </w:r>
      <w:r w:rsidR="00C729C7">
        <w:t xml:space="preserve">rendszer kezelésével </w:t>
      </w:r>
      <w:r>
        <w:t xml:space="preserve">kapcsolatos </w:t>
      </w:r>
      <w:r>
        <w:lastRenderedPageBreak/>
        <w:t xml:space="preserve">feladatok ellátására </w:t>
      </w:r>
      <w:r w:rsidR="00C729C7">
        <w:t>a Bonyhádi Közös Önkormányzati Hiva</w:t>
      </w:r>
      <w:r w:rsidR="00F3653A">
        <w:t>tal közterület-felügyelőit bízhatja</w:t>
      </w:r>
      <w:r w:rsidR="00C729C7">
        <w:t xml:space="preserve"> meg. </w:t>
      </w:r>
      <w:r w:rsidR="00680441">
        <w:rPr>
          <w:sz w:val="22"/>
          <w:szCs w:val="22"/>
        </w:rPr>
        <w:t>A</w:t>
      </w:r>
      <w:r w:rsidR="00BA72EB" w:rsidRPr="002322E4">
        <w:rPr>
          <w:sz w:val="22"/>
          <w:szCs w:val="22"/>
        </w:rPr>
        <w:t xml:space="preserve"> Rendőrségről szóló 1994. évi XXXIV. törvény 2. § (2) bekezdés a) pontja</w:t>
      </w:r>
      <w:r w:rsidR="00680441">
        <w:rPr>
          <w:sz w:val="22"/>
          <w:szCs w:val="22"/>
        </w:rPr>
        <w:t xml:space="preserve"> szerint </w:t>
      </w:r>
      <w:r w:rsidR="008A391F">
        <w:t>a</w:t>
      </w:r>
      <w:r w:rsidR="00680441" w:rsidRPr="00680441">
        <w:t xml:space="preserve"> rendőrség a feladatának ellátása során</w:t>
      </w:r>
      <w:r w:rsidR="00680441" w:rsidRPr="00680441">
        <w:rPr>
          <w:i/>
          <w:iCs/>
        </w:rPr>
        <w:t xml:space="preserve"> </w:t>
      </w:r>
      <w:r w:rsidR="00680441" w:rsidRPr="00680441">
        <w:t>együttműködik az állami és a helyi önkormányzati szervekkel</w:t>
      </w:r>
      <w:r w:rsidR="00680441">
        <w:t>.</w:t>
      </w:r>
      <w:r w:rsidR="00F3653A">
        <w:t xml:space="preserve"> E törvényi felhatalmazás alapján nyílik lehetőség</w:t>
      </w:r>
      <w:r w:rsidR="00EB7832">
        <w:t xml:space="preserve"> együttműködési megállapodás megkötés</w:t>
      </w:r>
      <w:r w:rsidR="00F3653A">
        <w:t>ére</w:t>
      </w:r>
      <w:r w:rsidR="00EB7832">
        <w:t xml:space="preserve"> a Városi Rendőrkapitánysággal.</w:t>
      </w:r>
    </w:p>
    <w:p w:rsidR="000136E8" w:rsidRPr="00C9727A" w:rsidRDefault="000136E8" w:rsidP="000136E8">
      <w:pPr>
        <w:jc w:val="center"/>
        <w:rPr>
          <w:color w:val="000000"/>
        </w:rPr>
      </w:pPr>
      <w:r w:rsidRPr="00C9727A">
        <w:rPr>
          <w:color w:val="000000"/>
        </w:rPr>
        <w:t>5.</w:t>
      </w:r>
      <w:r w:rsidR="006B74A5" w:rsidRPr="00C9727A">
        <w:rPr>
          <w:color w:val="000000"/>
        </w:rPr>
        <w:t>§</w:t>
      </w:r>
      <w:proofErr w:type="spellStart"/>
      <w:r w:rsidRPr="00C9727A">
        <w:rPr>
          <w:color w:val="000000"/>
        </w:rPr>
        <w:t>-hoz</w:t>
      </w:r>
      <w:proofErr w:type="spellEnd"/>
    </w:p>
    <w:p w:rsidR="00464245" w:rsidRPr="00C9727A" w:rsidRDefault="00464245" w:rsidP="00464245">
      <w:pPr>
        <w:jc w:val="both"/>
      </w:pPr>
    </w:p>
    <w:p w:rsidR="00C539B9" w:rsidRDefault="00C539B9" w:rsidP="00C539B9">
      <w:pPr>
        <w:jc w:val="both"/>
      </w:pPr>
      <w:r w:rsidRPr="00C9727A">
        <w:t>Szükséges meghatározni, hogy a közterület-felügyelő mely jogszabályok alapján köteles eljárni a közterületi térfigyelő rendszer által készített felvételek kezelése során.</w:t>
      </w:r>
    </w:p>
    <w:p w:rsidR="00C539B9" w:rsidRPr="00302494" w:rsidRDefault="009853F3" w:rsidP="00464245">
      <w:pPr>
        <w:jc w:val="both"/>
      </w:pPr>
      <w:r>
        <w:t xml:space="preserve">Figyelemmel arra, hogy adatkezelőként ne sértsük meg az adatkezelésre vonatkozó szigorú szabályokat, a közterület-felügyelő a rendszer kezelése során kizárólag a </w:t>
      </w:r>
      <w:proofErr w:type="spellStart"/>
      <w:r>
        <w:t>Ktftv</w:t>
      </w:r>
      <w:proofErr w:type="spellEnd"/>
      <w:r>
        <w:t xml:space="preserve">. és az </w:t>
      </w:r>
      <w:proofErr w:type="spellStart"/>
      <w:r>
        <w:t>Infotv</w:t>
      </w:r>
      <w:proofErr w:type="spellEnd"/>
      <w:r>
        <w:t xml:space="preserve">. rendelkezései szerint </w:t>
      </w:r>
      <w:r w:rsidR="007F6CB4">
        <w:t>jogosult</w:t>
      </w:r>
      <w:r w:rsidR="00D5390A">
        <w:t xml:space="preserve"> és köteles</w:t>
      </w:r>
      <w:r>
        <w:t xml:space="preserve"> eljárni.</w:t>
      </w:r>
    </w:p>
    <w:p w:rsidR="00EC25AF" w:rsidRPr="004D03A7" w:rsidRDefault="00EC25AF" w:rsidP="00EC25AF">
      <w:pPr>
        <w:jc w:val="both"/>
        <w:rPr>
          <w:color w:val="000000"/>
        </w:rPr>
      </w:pPr>
      <w:r w:rsidRPr="004D03A7">
        <w:rPr>
          <w:color w:val="000000"/>
        </w:rPr>
        <w:t>NAIH állásfoglalás szerint rendel</w:t>
      </w:r>
      <w:r>
        <w:rPr>
          <w:color w:val="000000"/>
        </w:rPr>
        <w:t>keznie kell a helyi rendeletnek</w:t>
      </w:r>
      <w:r w:rsidR="00302494">
        <w:rPr>
          <w:color w:val="000000"/>
        </w:rPr>
        <w:t xml:space="preserve"> a képfelvételek továbbításának módjáról és </w:t>
      </w:r>
      <w:r>
        <w:rPr>
          <w:color w:val="000000"/>
        </w:rPr>
        <w:t>tárolásának idejéről.</w:t>
      </w:r>
    </w:p>
    <w:p w:rsidR="00EC25AF" w:rsidRDefault="00464245" w:rsidP="00464245">
      <w:pPr>
        <w:jc w:val="both"/>
        <w:rPr>
          <w:color w:val="000000"/>
        </w:rPr>
      </w:pPr>
      <w:proofErr w:type="spellStart"/>
      <w:r w:rsidRPr="004D03A7">
        <w:t>Ktftv</w:t>
      </w:r>
      <w:proofErr w:type="spellEnd"/>
      <w:r w:rsidRPr="004D03A7">
        <w:t>. 7</w:t>
      </w:r>
      <w:r w:rsidRPr="004D03A7">
        <w:rPr>
          <w:color w:val="000000"/>
        </w:rPr>
        <w:t xml:space="preserve">.§ </w:t>
      </w:r>
      <w:proofErr w:type="gramStart"/>
      <w:r w:rsidRPr="004D03A7">
        <w:rPr>
          <w:color w:val="000000"/>
        </w:rPr>
        <w:t>szabályozza</w:t>
      </w:r>
      <w:proofErr w:type="gramEnd"/>
      <w:r w:rsidR="004D03A7" w:rsidRPr="004D03A7">
        <w:rPr>
          <w:color w:val="000000"/>
        </w:rPr>
        <w:t xml:space="preserve"> hogy </w:t>
      </w:r>
      <w:r w:rsidR="004D03A7">
        <w:rPr>
          <w:color w:val="000000"/>
        </w:rPr>
        <w:t xml:space="preserve">közterület-felügyelő </w:t>
      </w:r>
      <w:r w:rsidR="004D03A7" w:rsidRPr="004D03A7">
        <w:rPr>
          <w:color w:val="000000"/>
        </w:rPr>
        <w:t>a közterületen elhelyezett képfel</w:t>
      </w:r>
      <w:r w:rsidR="004D03A7">
        <w:rPr>
          <w:color w:val="000000"/>
        </w:rPr>
        <w:t>vevő által rögzített felvételt nyolc</w:t>
      </w:r>
      <w:r w:rsidR="004D03A7" w:rsidRPr="004D03A7">
        <w:rPr>
          <w:color w:val="000000"/>
        </w:rPr>
        <w:t xml:space="preserve"> nap elteltével haladéktalanul törli</w:t>
      </w:r>
      <w:r w:rsidR="004D03A7">
        <w:rPr>
          <w:color w:val="000000"/>
        </w:rPr>
        <w:t xml:space="preserve">, </w:t>
      </w:r>
      <w:r w:rsidR="00EC25AF">
        <w:rPr>
          <w:color w:val="000000"/>
        </w:rPr>
        <w:t>illetve az eljárásra jogosult szerv részére történő továbbításig, de legfeljebb harminc napig kezelheti.</w:t>
      </w:r>
    </w:p>
    <w:p w:rsidR="000136E8" w:rsidRDefault="000136E8" w:rsidP="000136E8">
      <w:pPr>
        <w:jc w:val="center"/>
        <w:rPr>
          <w:color w:val="000000"/>
        </w:rPr>
      </w:pPr>
    </w:p>
    <w:p w:rsidR="000136E8" w:rsidRDefault="00C539B9" w:rsidP="000136E8">
      <w:pPr>
        <w:jc w:val="center"/>
        <w:rPr>
          <w:color w:val="000000"/>
        </w:rPr>
      </w:pPr>
      <w:r w:rsidRPr="00EC25AF">
        <w:rPr>
          <w:color w:val="000000"/>
        </w:rPr>
        <w:t>6</w:t>
      </w:r>
      <w:r w:rsidR="000136E8" w:rsidRPr="00EC25AF">
        <w:rPr>
          <w:color w:val="000000"/>
        </w:rPr>
        <w:t>.</w:t>
      </w:r>
      <w:r w:rsidR="006B74A5" w:rsidRPr="00EC25AF">
        <w:rPr>
          <w:color w:val="000000"/>
        </w:rPr>
        <w:t>§</w:t>
      </w:r>
      <w:proofErr w:type="spellStart"/>
      <w:r w:rsidR="000136E8" w:rsidRPr="00EC25AF">
        <w:rPr>
          <w:color w:val="000000"/>
        </w:rPr>
        <w:t>-hoz</w:t>
      </w:r>
      <w:proofErr w:type="spellEnd"/>
    </w:p>
    <w:p w:rsidR="000136E8" w:rsidRDefault="000136E8" w:rsidP="000136E8">
      <w:pPr>
        <w:jc w:val="center"/>
        <w:rPr>
          <w:color w:val="000000"/>
        </w:rPr>
      </w:pPr>
    </w:p>
    <w:p w:rsidR="004053DB" w:rsidRDefault="00EC25AF" w:rsidP="004053DB">
      <w:pPr>
        <w:jc w:val="both"/>
      </w:pPr>
      <w:r w:rsidRPr="00643068">
        <w:t>A közterületi térfigyelő rendszer részét képező tárgyi eszközök az önkormányzat tulajdonában vannak. A</w:t>
      </w:r>
      <w:r>
        <w:t>z üzemeltetés költségeihez</w:t>
      </w:r>
      <w:r w:rsidRPr="00643068">
        <w:t xml:space="preserve"> Bonyhád </w:t>
      </w:r>
      <w:r>
        <w:t>város költségvetésének dologi kiadásai között szükséges forrást biztosítani.</w:t>
      </w:r>
    </w:p>
    <w:p w:rsidR="00EC25AF" w:rsidRDefault="00EC25AF" w:rsidP="004053DB">
      <w:pPr>
        <w:jc w:val="both"/>
        <w:rPr>
          <w:color w:val="000000"/>
        </w:rPr>
      </w:pPr>
    </w:p>
    <w:p w:rsidR="000136E8" w:rsidRDefault="00C539B9" w:rsidP="000136E8">
      <w:pPr>
        <w:jc w:val="center"/>
        <w:rPr>
          <w:color w:val="000000"/>
        </w:rPr>
      </w:pPr>
      <w:r>
        <w:rPr>
          <w:color w:val="000000"/>
        </w:rPr>
        <w:t>7</w:t>
      </w:r>
      <w:r w:rsidR="000136E8">
        <w:rPr>
          <w:color w:val="000000"/>
        </w:rPr>
        <w:t>.</w:t>
      </w:r>
      <w:r w:rsidR="006B74A5" w:rsidRPr="00264536">
        <w:rPr>
          <w:color w:val="000000"/>
        </w:rPr>
        <w:t>§</w:t>
      </w:r>
      <w:proofErr w:type="spellStart"/>
      <w:r w:rsidR="000136E8">
        <w:rPr>
          <w:color w:val="000000"/>
        </w:rPr>
        <w:t>-</w:t>
      </w:r>
      <w:r w:rsidR="000136E8" w:rsidRPr="00264536">
        <w:rPr>
          <w:color w:val="000000"/>
        </w:rPr>
        <w:t>hoz</w:t>
      </w:r>
      <w:proofErr w:type="spellEnd"/>
    </w:p>
    <w:p w:rsidR="00656CD4" w:rsidRDefault="00656CD4" w:rsidP="00656CD4">
      <w:pPr>
        <w:autoSpaceDE w:val="0"/>
        <w:autoSpaceDN w:val="0"/>
        <w:adjustRightInd w:val="0"/>
        <w:jc w:val="both"/>
      </w:pPr>
    </w:p>
    <w:p w:rsidR="00656CD4" w:rsidRPr="00D72A87" w:rsidRDefault="00656CD4" w:rsidP="00656CD4">
      <w:pPr>
        <w:autoSpaceDE w:val="0"/>
        <w:autoSpaceDN w:val="0"/>
        <w:adjustRightInd w:val="0"/>
        <w:jc w:val="both"/>
      </w:pPr>
      <w:r w:rsidRPr="00D72A87">
        <w:t>A hatálybalé</w:t>
      </w:r>
      <w:r w:rsidR="00EB7832">
        <w:t>pés időpontjának meghatározása</w:t>
      </w:r>
      <w:r w:rsidRPr="00D72A87">
        <w:t xml:space="preserve"> </w:t>
      </w:r>
      <w:r w:rsidR="00F3653A">
        <w:t xml:space="preserve">igazodik </w:t>
      </w:r>
      <w:r w:rsidR="00EB7832">
        <w:t>a térfigy</w:t>
      </w:r>
      <w:r w:rsidR="00F3653A">
        <w:t>elő rendszer üzembe helyezéséhez, azaz</w:t>
      </w:r>
      <w:r w:rsidR="00D864D0">
        <w:t xml:space="preserve"> 2016</w:t>
      </w:r>
      <w:r w:rsidR="00EB7832">
        <w:t>.</w:t>
      </w:r>
      <w:r w:rsidR="00D864D0">
        <w:t xml:space="preserve"> január </w:t>
      </w:r>
      <w:r w:rsidR="00F3653A">
        <w:t>1-jéhez.</w:t>
      </w:r>
    </w:p>
    <w:p w:rsidR="004053DB" w:rsidRDefault="004053DB" w:rsidP="009A2870">
      <w:pPr>
        <w:jc w:val="both"/>
        <w:rPr>
          <w:color w:val="000000"/>
        </w:rPr>
      </w:pPr>
    </w:p>
    <w:p w:rsidR="009A2870" w:rsidRPr="00264536" w:rsidRDefault="009A2870" w:rsidP="009A2870">
      <w:pPr>
        <w:jc w:val="both"/>
        <w:rPr>
          <w:color w:val="000000"/>
        </w:rPr>
      </w:pPr>
      <w:r w:rsidRPr="00264536">
        <w:rPr>
          <w:color w:val="000000"/>
        </w:rPr>
        <w:t>Kérem a Tisztelt Képviselőket, hogy a rendeletterve</w:t>
      </w:r>
      <w:r>
        <w:rPr>
          <w:color w:val="000000"/>
        </w:rPr>
        <w:t>zet elfogadását</w:t>
      </w:r>
      <w:r w:rsidRPr="00264536">
        <w:rPr>
          <w:color w:val="000000"/>
        </w:rPr>
        <w:t xml:space="preserve"> támogatni szíveskedjenek!</w:t>
      </w:r>
    </w:p>
    <w:p w:rsidR="009A2870" w:rsidRDefault="009A2870" w:rsidP="009A2870">
      <w:pPr>
        <w:rPr>
          <w:b/>
          <w:color w:val="000000"/>
        </w:rPr>
      </w:pPr>
    </w:p>
    <w:p w:rsidR="00511494" w:rsidRDefault="00511494" w:rsidP="009A2870">
      <w:pPr>
        <w:rPr>
          <w:b/>
          <w:color w:val="000000"/>
        </w:rPr>
      </w:pPr>
    </w:p>
    <w:p w:rsidR="009A2870" w:rsidRPr="00264536" w:rsidRDefault="009A2870" w:rsidP="009A2870">
      <w:pPr>
        <w:rPr>
          <w:b/>
          <w:color w:val="000000"/>
        </w:rPr>
      </w:pPr>
      <w:r w:rsidRPr="00264536">
        <w:rPr>
          <w:b/>
          <w:color w:val="000000"/>
        </w:rPr>
        <w:t xml:space="preserve">Bonyhád, 2015. </w:t>
      </w:r>
      <w:r w:rsidR="004053DB">
        <w:rPr>
          <w:b/>
          <w:color w:val="000000"/>
        </w:rPr>
        <w:t xml:space="preserve">október </w:t>
      </w:r>
      <w:r w:rsidR="00BF463D">
        <w:rPr>
          <w:b/>
          <w:color w:val="000000"/>
        </w:rPr>
        <w:t>1</w:t>
      </w:r>
      <w:r w:rsidR="00443BBE">
        <w:rPr>
          <w:b/>
          <w:color w:val="000000"/>
        </w:rPr>
        <w:t>6</w:t>
      </w:r>
      <w:r w:rsidRPr="00264536">
        <w:rPr>
          <w:b/>
          <w:color w:val="000000"/>
        </w:rPr>
        <w:t>.</w:t>
      </w:r>
    </w:p>
    <w:p w:rsidR="009A2870" w:rsidRDefault="009A2870" w:rsidP="009A2870">
      <w:pPr>
        <w:ind w:left="2832" w:firstLine="708"/>
        <w:jc w:val="center"/>
        <w:rPr>
          <w:b/>
          <w:color w:val="000000"/>
        </w:rPr>
      </w:pPr>
    </w:p>
    <w:p w:rsidR="009A2870" w:rsidRPr="00264536" w:rsidRDefault="009A2870" w:rsidP="009A2870">
      <w:pPr>
        <w:ind w:left="2832" w:firstLine="708"/>
        <w:jc w:val="center"/>
        <w:rPr>
          <w:b/>
          <w:color w:val="000000"/>
        </w:rPr>
      </w:pPr>
      <w:r>
        <w:rPr>
          <w:b/>
          <w:color w:val="000000"/>
        </w:rPr>
        <w:t xml:space="preserve">Dr. </w:t>
      </w:r>
      <w:proofErr w:type="spellStart"/>
      <w:r>
        <w:rPr>
          <w:b/>
          <w:color w:val="000000"/>
        </w:rPr>
        <w:t>Erményi</w:t>
      </w:r>
      <w:proofErr w:type="spellEnd"/>
      <w:r>
        <w:rPr>
          <w:b/>
          <w:color w:val="000000"/>
        </w:rPr>
        <w:t xml:space="preserve"> Gyula</w:t>
      </w:r>
    </w:p>
    <w:p w:rsidR="009A2870" w:rsidRDefault="009A2870" w:rsidP="009A2870">
      <w:pPr>
        <w:ind w:left="2832" w:firstLine="708"/>
        <w:jc w:val="center"/>
        <w:rPr>
          <w:color w:val="000000"/>
        </w:rPr>
      </w:pPr>
      <w:proofErr w:type="gramStart"/>
      <w:r w:rsidRPr="00264536">
        <w:rPr>
          <w:color w:val="000000"/>
        </w:rPr>
        <w:t>aljegyző</w:t>
      </w:r>
      <w:proofErr w:type="gramEnd"/>
    </w:p>
    <w:p w:rsidR="007A141E" w:rsidRDefault="007A141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610C0E" w:rsidRDefault="00610C0E" w:rsidP="009A2870">
      <w:pPr>
        <w:jc w:val="both"/>
      </w:pPr>
    </w:p>
    <w:p w:rsidR="00610C0E" w:rsidRDefault="00610C0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443BBE">
      <w:pPr>
        <w:jc w:val="center"/>
        <w:rPr>
          <w:b/>
        </w:rPr>
      </w:pPr>
      <w:r w:rsidRPr="00E15E62">
        <w:rPr>
          <w:rFonts w:eastAsia="Calibri"/>
          <w:b/>
        </w:rPr>
        <w:t>Bonyhád Város Önkormányzata</w:t>
      </w:r>
      <w:r w:rsidRPr="00E15E62">
        <w:rPr>
          <w:b/>
        </w:rPr>
        <w:br/>
        <w:t>.</w:t>
      </w:r>
      <w:proofErr w:type="gramStart"/>
      <w:r w:rsidRPr="00E15E62">
        <w:rPr>
          <w:b/>
        </w:rPr>
        <w:t>...</w:t>
      </w:r>
      <w:proofErr w:type="gramEnd"/>
      <w:r w:rsidRPr="00E15E62">
        <w:rPr>
          <w:b/>
        </w:rPr>
        <w:t>/2015</w:t>
      </w:r>
      <w:r w:rsidRPr="00E15E62">
        <w:rPr>
          <w:rFonts w:eastAsia="Calibri"/>
          <w:b/>
        </w:rPr>
        <w:t>. (</w:t>
      </w:r>
      <w:r>
        <w:rPr>
          <w:b/>
        </w:rPr>
        <w:t>X</w:t>
      </w:r>
      <w:r w:rsidRPr="00E15E62">
        <w:rPr>
          <w:b/>
        </w:rPr>
        <w:t>.</w:t>
      </w:r>
      <w:r>
        <w:rPr>
          <w:b/>
        </w:rPr>
        <w:t>22</w:t>
      </w:r>
      <w:r w:rsidRPr="00E15E62">
        <w:rPr>
          <w:rFonts w:eastAsia="Calibri"/>
          <w:b/>
        </w:rPr>
        <w:t>.) önkormányzati rendelete</w:t>
      </w:r>
      <w:r w:rsidRPr="00E15E62">
        <w:rPr>
          <w:b/>
        </w:rPr>
        <w:br/>
      </w:r>
      <w:r w:rsidRPr="00E15E62">
        <w:rPr>
          <w:rFonts w:eastAsia="Calibri"/>
          <w:b/>
        </w:rPr>
        <w:t xml:space="preserve">a </w:t>
      </w:r>
      <w:r w:rsidRPr="00E15E62">
        <w:rPr>
          <w:b/>
        </w:rPr>
        <w:t>közterületi térfigyelő rendszerről</w:t>
      </w:r>
    </w:p>
    <w:p w:rsidR="00443BBE" w:rsidRPr="00443BBE" w:rsidRDefault="00443BBE" w:rsidP="00443BBE">
      <w:pPr>
        <w:jc w:val="center"/>
        <w:rPr>
          <w:rFonts w:eastAsia="Calibri"/>
          <w:b/>
        </w:rPr>
      </w:pPr>
      <w:r w:rsidRPr="00443BBE">
        <w:rPr>
          <w:b/>
        </w:rPr>
        <w:t>(tervezet)</w:t>
      </w: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jc w:val="both"/>
      </w:pPr>
      <w:r w:rsidRPr="00E15E62">
        <w:t>Bonyhád Város Önkormányzatának Képviselő-testülete az Alaptörvény 32. cikk (2) bekezdésében meghatározott eredeti jogalkotói hatáskörében, a közterület- felügyeletről szóló 1999. évi LXIII. törvény 1 § (6) bekezdésében, valamit a Magyarország helyi önkormányzatokról szóló 2011. évi CLXXXIX. törvény 13. § (1) bekezdés 17. pontjában meghatározott feladatkörében eljárva - a Szervezeti és Működési Szabályzatról szóló 5/2015. (III.27.) önkormányzati rendelet 1. melléklet I. (6), továbbá a II. (31) pontjában meghatározott feladatkörében eljáró Pénzügyi Ellenőrző és Gazdasági Bizottság és a Humán Bizottság véleményének kikérése után - a következőket rendeli el.</w:t>
      </w: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pStyle w:val="Szvegtrzs"/>
      </w:pPr>
      <w:r>
        <w:t>1.</w:t>
      </w:r>
      <w:r w:rsidRPr="00E15E62">
        <w:t xml:space="preserve">§ Bonyhád Város Önkormányzata </w:t>
      </w:r>
      <w:r>
        <w:t>(a továbbiakban: Önkormányzat) Bonyhád v</w:t>
      </w:r>
      <w:r w:rsidRPr="00E15E62">
        <w:t xml:space="preserve">áros közigazgatási területén közterületi térfigyelő rendszert működtet. </w:t>
      </w: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jc w:val="both"/>
      </w:pPr>
      <w:r w:rsidRPr="00E15E62">
        <w:t>2.§ A közterületi térfigyelő rendszer célja:</w:t>
      </w:r>
      <w:r w:rsidRPr="00E15E62">
        <w:tab/>
      </w:r>
    </w:p>
    <w:p w:rsidR="00443BBE" w:rsidRPr="00E15E62" w:rsidRDefault="00443BBE" w:rsidP="00443BBE">
      <w:pPr>
        <w:jc w:val="both"/>
      </w:pPr>
      <w:r w:rsidRPr="00E15E62">
        <w:tab/>
      </w:r>
      <w:proofErr w:type="gramStart"/>
      <w:r w:rsidRPr="00E15E62">
        <w:t>a</w:t>
      </w:r>
      <w:proofErr w:type="gramEnd"/>
      <w:r w:rsidRPr="00E15E62">
        <w:t>) a közbiztonság növelése, a jogsértések visszaszorítása és bűnmegelőzés;</w:t>
      </w:r>
    </w:p>
    <w:p w:rsidR="00443BBE" w:rsidRPr="00E15E62" w:rsidRDefault="00443BBE" w:rsidP="00443BBE">
      <w:pPr>
        <w:jc w:val="both"/>
      </w:pPr>
      <w:r w:rsidRPr="00E15E62">
        <w:tab/>
        <w:t>b) a rendőrség munkájának és a közterület-felügyelet tevékenységének segítése;</w:t>
      </w:r>
    </w:p>
    <w:p w:rsidR="00443BBE" w:rsidRPr="00E15E62" w:rsidRDefault="00443BBE" w:rsidP="00443BBE">
      <w:pPr>
        <w:jc w:val="both"/>
      </w:pPr>
      <w:r w:rsidRPr="00E15E62">
        <w:tab/>
        <w:t>c) a közterületek általános rendjének biztosítása;</w:t>
      </w:r>
    </w:p>
    <w:p w:rsidR="00443BBE" w:rsidRPr="00E15E62" w:rsidRDefault="00443BBE" w:rsidP="00443BBE">
      <w:pPr>
        <w:jc w:val="both"/>
      </w:pPr>
      <w:r w:rsidRPr="00E15E62">
        <w:tab/>
        <w:t>d) a megfigyelt közterületen található vagyon megóvása, felügyelete;</w:t>
      </w:r>
    </w:p>
    <w:p w:rsidR="00443BBE" w:rsidRPr="00E15E62" w:rsidRDefault="00443BBE" w:rsidP="00443BBE">
      <w:pPr>
        <w:jc w:val="both"/>
      </w:pPr>
      <w:r w:rsidRPr="00E15E62">
        <w:tab/>
      </w:r>
      <w:proofErr w:type="gramStart"/>
      <w:r w:rsidRPr="00E15E62">
        <w:t>e</w:t>
      </w:r>
      <w:proofErr w:type="gramEnd"/>
      <w:r w:rsidRPr="00E15E62">
        <w:t>) a településen élők és dolgozók, a településre látogatók biztonságérzetének növelése.</w:t>
      </w: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jc w:val="both"/>
      </w:pPr>
      <w:r w:rsidRPr="00E15E62">
        <w:t>3.§ (1) A közterületi térfigyelő rendszer azon műszaki eszközök összessége, amelyek biztosítják a közterületi képfelvétel jogszabályban előírt módon történő rögzítését és továbbítását.</w:t>
      </w: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jc w:val="both"/>
      </w:pPr>
      <w:r w:rsidRPr="00E15E62">
        <w:t>(2) A közterületi képfelvevők elhelyezkedését a rendelet 1. melléklete tartalmazza.</w:t>
      </w: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jc w:val="both"/>
      </w:pPr>
      <w:r w:rsidRPr="00E15E62">
        <w:t xml:space="preserve">4.§ </w:t>
      </w:r>
      <w:r>
        <w:t>(1) Az Önkormányzat a k</w:t>
      </w:r>
      <w:r w:rsidRPr="00E15E62">
        <w:t>özterületi térfigyelő rendszer üzemeltetésével és kezelésével a Bonyhádi Közös Önkormányzati Hivatal közterület-felügyelőit bízza meg.</w:t>
      </w:r>
    </w:p>
    <w:p w:rsidR="00443BBE" w:rsidRPr="00E15E62" w:rsidRDefault="00443BBE" w:rsidP="00443BBE">
      <w:pPr>
        <w:jc w:val="both"/>
      </w:pPr>
    </w:p>
    <w:p w:rsidR="00443BBE" w:rsidRDefault="00443BBE" w:rsidP="00443BBE">
      <w:pPr>
        <w:jc w:val="both"/>
      </w:pPr>
      <w:r w:rsidRPr="00E15E62">
        <w:t>(2) A</w:t>
      </w:r>
      <w:r>
        <w:t xml:space="preserve"> 2</w:t>
      </w:r>
      <w:r w:rsidRPr="00E15E62">
        <w:t>. §</w:t>
      </w:r>
      <w:proofErr w:type="spellStart"/>
      <w:r w:rsidRPr="00E15E62">
        <w:t>-ban</w:t>
      </w:r>
      <w:proofErr w:type="spellEnd"/>
      <w:r w:rsidRPr="00E15E62">
        <w:t xml:space="preserve"> meghatározott célok elérés</w:t>
      </w:r>
      <w:r>
        <w:t>e érdekében az Önkormányzat</w:t>
      </w:r>
      <w:r w:rsidRPr="00E15E62">
        <w:t xml:space="preserve"> az illetékes rendőrkapitánysággal </w:t>
      </w:r>
      <w:r w:rsidRPr="00E15E62">
        <w:sym w:font="Symbol" w:char="F02D"/>
      </w:r>
      <w:r w:rsidRPr="00E15E62">
        <w:t xml:space="preserve"> a rendőrségről szóló 1994. évi XXXIV. törvény alapján </w:t>
      </w:r>
      <w:r w:rsidRPr="00E15E62">
        <w:sym w:font="Symbol" w:char="F02D"/>
      </w:r>
      <w:r w:rsidRPr="00E15E62">
        <w:t xml:space="preserve"> együttműködési megállapodást </w:t>
      </w:r>
      <w:r>
        <w:t>jogosult kötni</w:t>
      </w:r>
      <w:r w:rsidRPr="00E15E62">
        <w:t>.</w:t>
      </w:r>
    </w:p>
    <w:p w:rsidR="00443BBE" w:rsidRDefault="00443BBE" w:rsidP="00443BBE">
      <w:pPr>
        <w:jc w:val="both"/>
      </w:pPr>
    </w:p>
    <w:p w:rsidR="00443BBE" w:rsidRDefault="00443BBE" w:rsidP="00443BBE">
      <w:pPr>
        <w:jc w:val="both"/>
      </w:pPr>
      <w:r>
        <w:t>5.</w:t>
      </w:r>
      <w:r w:rsidRPr="00E15E62">
        <w:t>§</w:t>
      </w:r>
      <w:r>
        <w:t xml:space="preserve"> (1) </w:t>
      </w:r>
      <w:r w:rsidRPr="00E15E62">
        <w:t>A közterület-felügyelő a közterületi térfigyelő rendszer kezelésére, az azzal készített álló- és mozgókép felvételek rögzítésére, törlésére, felhasználására, továbbítására, valamint a fentiekben nem említett bármely más adatkezelésre kizárólag</w:t>
      </w:r>
      <w:r>
        <w:t xml:space="preserve"> a közterület-felügyeletről szóló 1999. évi LXIII. törvényben (továbbiakban: </w:t>
      </w:r>
      <w:proofErr w:type="spellStart"/>
      <w:r>
        <w:t>Ktftv</w:t>
      </w:r>
      <w:proofErr w:type="spellEnd"/>
      <w:r>
        <w:t>.)</w:t>
      </w:r>
      <w:r w:rsidRPr="00E15E62">
        <w:t xml:space="preserve">, az információs önrendelkezési jogról és az információszabadságról szóló 2011. évi CXII. törvényben, </w:t>
      </w:r>
      <w:proofErr w:type="gramStart"/>
      <w:r w:rsidRPr="00E15E62">
        <w:t xml:space="preserve">valamint </w:t>
      </w:r>
      <w:r>
        <w:t xml:space="preserve"> e</w:t>
      </w:r>
      <w:proofErr w:type="gramEnd"/>
      <w:r>
        <w:t xml:space="preserve"> törvények rendelkezései alapján jegyzői utasítással kiadott adatvédelmi szabályzat</w:t>
      </w:r>
      <w:r w:rsidRPr="00E15E62">
        <w:t>ban foglaltak szerint jogosult.</w:t>
      </w:r>
    </w:p>
    <w:p w:rsidR="00443BBE" w:rsidRDefault="00443BBE" w:rsidP="00443BBE">
      <w:pPr>
        <w:jc w:val="both"/>
      </w:pPr>
    </w:p>
    <w:p w:rsidR="00443BBE" w:rsidRPr="00E15E62" w:rsidRDefault="00443BBE" w:rsidP="00443BBE">
      <w:pPr>
        <w:jc w:val="both"/>
      </w:pPr>
      <w:r>
        <w:t xml:space="preserve">(2) A közterületi térfigyelő rendszer által rögzített felvételek tárolásának idejére a </w:t>
      </w:r>
      <w:proofErr w:type="spellStart"/>
      <w:r>
        <w:t>Ktftv</w:t>
      </w:r>
      <w:proofErr w:type="spellEnd"/>
      <w:r>
        <w:t xml:space="preserve">. 7. </w:t>
      </w:r>
      <w:r w:rsidRPr="00E15E62">
        <w:t>§</w:t>
      </w:r>
      <w:proofErr w:type="spellStart"/>
      <w:r>
        <w:t>-ban</w:t>
      </w:r>
      <w:proofErr w:type="spellEnd"/>
      <w:r>
        <w:t xml:space="preserve"> foglaltak az irányadóak.</w:t>
      </w: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pStyle w:val="Szvegtrzs"/>
      </w:pPr>
      <w:r>
        <w:t>6.</w:t>
      </w:r>
      <w:r w:rsidRPr="00E15E62">
        <w:t xml:space="preserve">§ A közterületi térfigyelő rendszer működtetésének költségeit az Önkormányzat a </w:t>
      </w:r>
      <w:r>
        <w:t xml:space="preserve">mindenkori éves </w:t>
      </w:r>
      <w:r w:rsidRPr="00E15E62">
        <w:t>költségvetésről szóló rendeletében biztosítja.</w:t>
      </w: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r>
        <w:t>7</w:t>
      </w:r>
      <w:r w:rsidRPr="00E15E62">
        <w:t xml:space="preserve">.§ </w:t>
      </w:r>
      <w:r>
        <w:t>E rendelet 2016</w:t>
      </w:r>
      <w:r w:rsidRPr="00E15E62">
        <w:t xml:space="preserve">. </w:t>
      </w:r>
      <w:r>
        <w:t>január</w:t>
      </w:r>
      <w:r w:rsidRPr="00E15E62">
        <w:t xml:space="preserve"> 1-jén lép hatályba.</w:t>
      </w: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jc w:val="both"/>
      </w:pPr>
      <w:r w:rsidRPr="00E15E62">
        <w:t xml:space="preserve">                  </w:t>
      </w:r>
      <w:proofErr w:type="gramStart"/>
      <w:r w:rsidRPr="00E15E62">
        <w:t xml:space="preserve">Filóné Ferencz Ibolya                                      Dr. Puskásné Dr. Szegy Petra            </w:t>
      </w:r>
      <w:r w:rsidRPr="00E15E62">
        <w:tab/>
        <w:t>            polgármester                                                               jegyző</w:t>
      </w:r>
      <w:proofErr w:type="gramEnd"/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jc w:val="both"/>
      </w:pPr>
    </w:p>
    <w:p w:rsidR="00443BBE" w:rsidRPr="00E15E62" w:rsidRDefault="00443BBE" w:rsidP="00443BBE">
      <w:pPr>
        <w:rPr>
          <w:rFonts w:eastAsia="Calibri"/>
        </w:rPr>
      </w:pPr>
      <w:r w:rsidRPr="00E15E62">
        <w:rPr>
          <w:rFonts w:eastAsia="Calibri"/>
        </w:rPr>
        <w:t>Kihirdetési záradék:</w:t>
      </w:r>
      <w:r w:rsidRPr="00E15E62">
        <w:br/>
      </w:r>
      <w:r w:rsidRPr="00E15E62">
        <w:rPr>
          <w:rFonts w:eastAsia="Calibri"/>
        </w:rPr>
        <w:t>Jelen ren</w:t>
      </w:r>
      <w:r w:rsidRPr="00E15E62">
        <w:t>delet kihirdetésének napja: 2015</w:t>
      </w:r>
      <w:r w:rsidRPr="00E15E62">
        <w:rPr>
          <w:rFonts w:eastAsia="Calibri"/>
        </w:rPr>
        <w:t xml:space="preserve">. </w:t>
      </w:r>
      <w:proofErr w:type="gramStart"/>
      <w:r w:rsidRPr="00E15E62">
        <w:t>október</w:t>
      </w:r>
      <w:r w:rsidRPr="00E15E62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  <w:r>
        <w:t>..</w:t>
      </w:r>
      <w:proofErr w:type="gramEnd"/>
      <w:r>
        <w:t>.</w:t>
      </w:r>
      <w:r w:rsidRPr="00E15E62">
        <w:rPr>
          <w:rFonts w:eastAsia="Calibri"/>
        </w:rPr>
        <w:t>.</w:t>
      </w:r>
    </w:p>
    <w:p w:rsidR="00443BBE" w:rsidRPr="00E15E62" w:rsidRDefault="00443BBE" w:rsidP="00443BBE">
      <w:pPr>
        <w:rPr>
          <w:rFonts w:eastAsia="Calibri"/>
        </w:rPr>
      </w:pPr>
    </w:p>
    <w:p w:rsidR="00443BBE" w:rsidRPr="00E15E62" w:rsidRDefault="00443BBE" w:rsidP="00443BBE">
      <w:r w:rsidRPr="00E15E62">
        <w:tab/>
      </w:r>
      <w:r w:rsidRPr="00E15E62">
        <w:tab/>
      </w:r>
      <w:r w:rsidRPr="00E15E62">
        <w:tab/>
      </w:r>
      <w:r w:rsidRPr="00E15E62">
        <w:tab/>
      </w:r>
      <w:r w:rsidRPr="00E15E62">
        <w:tab/>
      </w:r>
      <w:r w:rsidRPr="00E15E62">
        <w:tab/>
      </w:r>
      <w:r w:rsidRPr="00E15E62">
        <w:tab/>
      </w:r>
      <w:r w:rsidRPr="00E15E62">
        <w:tab/>
        <w:t xml:space="preserve">Dr. Puskásné Dr. Szegy </w:t>
      </w:r>
      <w:proofErr w:type="gramStart"/>
      <w:r w:rsidRPr="00E15E62">
        <w:t>Petra</w:t>
      </w:r>
      <w:r w:rsidRPr="00E15E62">
        <w:br/>
      </w:r>
      <w:r w:rsidRPr="00E15E62">
        <w:tab/>
      </w:r>
      <w:r w:rsidRPr="00E15E62">
        <w:tab/>
      </w:r>
      <w:r w:rsidRPr="00E15E62">
        <w:tab/>
      </w:r>
      <w:r w:rsidRPr="00E15E62">
        <w:tab/>
      </w:r>
      <w:r w:rsidRPr="00E15E62">
        <w:tab/>
      </w:r>
      <w:r w:rsidRPr="00E15E62">
        <w:tab/>
      </w:r>
      <w:r w:rsidRPr="00E15E62">
        <w:tab/>
      </w:r>
      <w:r w:rsidRPr="00E15E62">
        <w:tab/>
      </w:r>
      <w:r w:rsidRPr="00E15E62">
        <w:tab/>
        <w:t xml:space="preserve">      jegyző</w:t>
      </w:r>
      <w:proofErr w:type="gramEnd"/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Default="00443BBE" w:rsidP="009A2870">
      <w:pPr>
        <w:jc w:val="both"/>
      </w:pPr>
    </w:p>
    <w:p w:rsidR="00443BBE" w:rsidRPr="00E524E5" w:rsidRDefault="00443BBE" w:rsidP="00443BBE">
      <w:pPr>
        <w:spacing w:before="100" w:beforeAutospacing="1" w:after="100" w:afterAutospacing="1"/>
        <w:ind w:left="3119"/>
        <w:jc w:val="right"/>
      </w:pPr>
      <w:r>
        <w:t>1. melléklet a </w:t>
      </w:r>
      <w:r w:rsidRPr="00435999">
        <w:t xml:space="preserve">közterületi térfigyelő rendszerről </w:t>
      </w:r>
      <w:proofErr w:type="gramStart"/>
      <w:r w:rsidRPr="00435999">
        <w:t>szóló</w:t>
      </w:r>
      <w:r>
        <w:t xml:space="preserve"> ..</w:t>
      </w:r>
      <w:proofErr w:type="gramEnd"/>
      <w:r>
        <w:t>.../2015. (X</w:t>
      </w:r>
      <w:r w:rsidRPr="00E524E5">
        <w:t>.</w:t>
      </w:r>
      <w:r>
        <w:t xml:space="preserve"> 22</w:t>
      </w:r>
      <w:r w:rsidRPr="00E524E5">
        <w:t>.)</w:t>
      </w:r>
      <w:r>
        <w:t xml:space="preserve"> </w:t>
      </w:r>
      <w:r w:rsidRPr="00E524E5">
        <w:t>számú önkormányzati rendelethez</w:t>
      </w:r>
    </w:p>
    <w:p w:rsidR="00443BBE" w:rsidRDefault="00443BBE" w:rsidP="00443BBE">
      <w:pPr>
        <w:spacing w:before="100" w:beforeAutospacing="1" w:after="100" w:afterAutospacing="1"/>
        <w:jc w:val="center"/>
        <w:rPr>
          <w:b/>
        </w:rPr>
      </w:pPr>
    </w:p>
    <w:p w:rsidR="00443BBE" w:rsidRPr="00E524E5" w:rsidRDefault="00443BBE" w:rsidP="00443BBE">
      <w:pPr>
        <w:spacing w:before="100" w:beforeAutospacing="1" w:after="100" w:afterAutospacing="1"/>
        <w:jc w:val="center"/>
        <w:rPr>
          <w:b/>
        </w:rPr>
      </w:pPr>
      <w:r w:rsidRPr="00E524E5">
        <w:rPr>
          <w:b/>
        </w:rPr>
        <w:t>Képfelvevők helye</w:t>
      </w:r>
    </w:p>
    <w:p w:rsidR="00443BBE" w:rsidRPr="000A497B" w:rsidRDefault="00443BBE" w:rsidP="00443BBE">
      <w:pPr>
        <w:spacing w:before="100" w:beforeAutospacing="1" w:after="100" w:afterAutospacing="1"/>
      </w:pPr>
      <w:r w:rsidRPr="000A497B">
        <w:t> </w:t>
      </w:r>
    </w:p>
    <w:tbl>
      <w:tblPr>
        <w:tblW w:w="0" w:type="auto"/>
        <w:jc w:val="center"/>
        <w:tblCellSpacing w:w="0" w:type="dxa"/>
        <w:tblInd w:w="-18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10"/>
        <w:gridCol w:w="6443"/>
        <w:gridCol w:w="1931"/>
      </w:tblGrid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rPr>
                <w:b/>
                <w:bCs/>
              </w:rPr>
              <w:t>Sorszám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rPr>
                <w:b/>
                <w:bCs/>
              </w:rPr>
              <w:t>Megnevezés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rPr>
                <w:b/>
                <w:bCs/>
              </w:rPr>
              <w:t>Kamerák száma</w:t>
            </w:r>
          </w:p>
        </w:tc>
      </w:tr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1.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 xml:space="preserve">Bonyhád, Szabadság tér 16. sz. előtti kandeláberen </w:t>
            </w:r>
          </w:p>
          <w:p w:rsidR="00443BBE" w:rsidRPr="004340B5" w:rsidRDefault="00443BBE" w:rsidP="00A67DAB">
            <w:pPr>
              <w:jc w:val="center"/>
            </w:pPr>
            <w:r w:rsidRPr="004340B5">
              <w:t>– forgatható kamera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</w:t>
            </w:r>
          </w:p>
        </w:tc>
      </w:tr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2.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 xml:space="preserve">Bonyhád, Széchenyi tér 12. sz. alatt, </w:t>
            </w:r>
            <w:proofErr w:type="gramStart"/>
            <w:r w:rsidRPr="004340B5">
              <w:t>a</w:t>
            </w:r>
            <w:proofErr w:type="gramEnd"/>
          </w:p>
          <w:p w:rsidR="00443BBE" w:rsidRPr="004340B5" w:rsidRDefault="00443BBE" w:rsidP="00A67DAB">
            <w:pPr>
              <w:jc w:val="center"/>
            </w:pPr>
            <w:r w:rsidRPr="004340B5">
              <w:t>Bonyhádi Közös Önkormányzati Hivatal homlokzatán</w:t>
            </w:r>
          </w:p>
          <w:p w:rsidR="00443BBE" w:rsidRPr="004340B5" w:rsidRDefault="00443BBE" w:rsidP="00A67DAB">
            <w:pPr>
              <w:jc w:val="center"/>
              <w:rPr>
                <w:color w:val="FF0000"/>
              </w:rPr>
            </w:pPr>
            <w:r w:rsidRPr="004340B5">
              <w:t>– forgatható kamera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</w:t>
            </w:r>
          </w:p>
        </w:tc>
      </w:tr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3.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 xml:space="preserve">Bonyhád, Zrínyi u. 19. sz. előtti villanyoszlopon </w:t>
            </w:r>
          </w:p>
          <w:p w:rsidR="00443BBE" w:rsidRPr="004340B5" w:rsidRDefault="00443BBE" w:rsidP="00A67DAB">
            <w:pPr>
              <w:jc w:val="center"/>
            </w:pPr>
            <w:r w:rsidRPr="004340B5">
              <w:t>– rendszámfelismerő fix nézőpontos kamera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</w:t>
            </w:r>
          </w:p>
        </w:tc>
      </w:tr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4.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 xml:space="preserve">6-os sz. főút – Fazekas u. kereszteződésében álló villanyoszlopon </w:t>
            </w:r>
          </w:p>
          <w:p w:rsidR="00443BBE" w:rsidRPr="004340B5" w:rsidRDefault="00443BBE" w:rsidP="00A67DAB">
            <w:pPr>
              <w:jc w:val="center"/>
              <w:rPr>
                <w:color w:val="FF0000"/>
              </w:rPr>
            </w:pPr>
            <w:r w:rsidRPr="004340B5">
              <w:t>– rendszámfelismerő fix nézőpontos kamera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</w:t>
            </w:r>
          </w:p>
        </w:tc>
      </w:tr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966B6D" w:rsidRDefault="00443BBE" w:rsidP="00A67DAB">
            <w:pPr>
              <w:jc w:val="center"/>
            </w:pPr>
            <w:r w:rsidRPr="00966B6D">
              <w:t>5.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966B6D" w:rsidRDefault="00443BBE" w:rsidP="00A67DAB">
            <w:pPr>
              <w:jc w:val="center"/>
            </w:pPr>
            <w:r w:rsidRPr="00966B6D">
              <w:t xml:space="preserve">Perczel Mór u. 84. szám előtti villanyoszlopon </w:t>
            </w:r>
          </w:p>
          <w:p w:rsidR="00443BBE" w:rsidRPr="00966B6D" w:rsidRDefault="00443BBE" w:rsidP="00A67DAB">
            <w:pPr>
              <w:jc w:val="center"/>
            </w:pPr>
            <w:proofErr w:type="gramStart"/>
            <w:r w:rsidRPr="00966B6D">
              <w:t>–  rendszámfelismerő</w:t>
            </w:r>
            <w:proofErr w:type="gramEnd"/>
            <w:r w:rsidRPr="00966B6D">
              <w:t xml:space="preserve"> fix nézőpontos kamera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</w:t>
            </w:r>
          </w:p>
        </w:tc>
      </w:tr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966B6D" w:rsidRDefault="00443BBE" w:rsidP="00A67DAB">
            <w:pPr>
              <w:jc w:val="center"/>
            </w:pPr>
            <w:r w:rsidRPr="00966B6D">
              <w:t>6.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966B6D" w:rsidRDefault="00443BBE" w:rsidP="00A67DAB">
            <w:pPr>
              <w:jc w:val="center"/>
            </w:pPr>
            <w:r w:rsidRPr="00966B6D">
              <w:t xml:space="preserve">Dr. Kolta László u. – Bezerédj u. kereszteződésében </w:t>
            </w:r>
          </w:p>
          <w:p w:rsidR="00443BBE" w:rsidRPr="00966B6D" w:rsidRDefault="00443BBE" w:rsidP="00A67DAB">
            <w:pPr>
              <w:jc w:val="center"/>
            </w:pPr>
            <w:r w:rsidRPr="00966B6D">
              <w:t>a Bonyhád 1804/50 hrsz.-ú ingatlan telekhatárán önálló oszlopon</w:t>
            </w:r>
          </w:p>
          <w:p w:rsidR="00443BBE" w:rsidRPr="00966B6D" w:rsidRDefault="00443BBE" w:rsidP="00A67DAB">
            <w:pPr>
              <w:jc w:val="center"/>
            </w:pPr>
            <w:r w:rsidRPr="00966B6D">
              <w:t>– rendszámfelismerő fix nézőpontos kamera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</w:t>
            </w:r>
          </w:p>
        </w:tc>
      </w:tr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966B6D" w:rsidRDefault="00443BBE" w:rsidP="00A67DAB">
            <w:pPr>
              <w:jc w:val="center"/>
            </w:pPr>
            <w:r w:rsidRPr="00966B6D">
              <w:t>7.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966B6D" w:rsidRDefault="00443BBE" w:rsidP="00A67DAB">
            <w:pPr>
              <w:jc w:val="center"/>
            </w:pPr>
            <w:r w:rsidRPr="00966B6D">
              <w:t>Kossuth 57. előtti villanyoszlopon – rendszámfelismerő fix nézőpontos kamera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</w:t>
            </w:r>
          </w:p>
        </w:tc>
      </w:tr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8.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 xml:space="preserve">Rákóczi u. – Bethlen u. kereszteződésében álló villanyoszlopon </w:t>
            </w:r>
          </w:p>
          <w:p w:rsidR="00443BBE" w:rsidRPr="004340B5" w:rsidRDefault="00443BBE" w:rsidP="00A67DAB">
            <w:pPr>
              <w:jc w:val="center"/>
            </w:pPr>
            <w:proofErr w:type="gramStart"/>
            <w:r w:rsidRPr="004340B5">
              <w:rPr>
                <w:color w:val="FF0000"/>
              </w:rPr>
              <w:t xml:space="preserve">–  </w:t>
            </w:r>
            <w:r w:rsidRPr="004340B5">
              <w:t>forgatható</w:t>
            </w:r>
            <w:proofErr w:type="gramEnd"/>
            <w:r w:rsidRPr="004340B5">
              <w:t xml:space="preserve"> kamera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</w:t>
            </w:r>
          </w:p>
        </w:tc>
      </w:tr>
      <w:tr w:rsidR="00443BBE" w:rsidRPr="004340B5" w:rsidTr="00A67DAB">
        <w:trPr>
          <w:tblCellSpacing w:w="0" w:type="dxa"/>
          <w:jc w:val="center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9.</w:t>
            </w:r>
          </w:p>
        </w:tc>
        <w:tc>
          <w:tcPr>
            <w:tcW w:w="6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 xml:space="preserve">Budai Nagy </w:t>
            </w:r>
            <w:proofErr w:type="gramStart"/>
            <w:r w:rsidRPr="004340B5">
              <w:t>A</w:t>
            </w:r>
            <w:proofErr w:type="gramEnd"/>
            <w:r w:rsidRPr="004340B5">
              <w:t xml:space="preserve">. u.–Árpád u. kereszteződésben álló villanyoszlopon </w:t>
            </w:r>
            <w:r w:rsidRPr="004340B5">
              <w:rPr>
                <w:color w:val="FF0000"/>
              </w:rPr>
              <w:t xml:space="preserve">– </w:t>
            </w:r>
            <w:r w:rsidRPr="004340B5">
              <w:t>forgatható kamera</w:t>
            </w:r>
          </w:p>
        </w:tc>
        <w:tc>
          <w:tcPr>
            <w:tcW w:w="1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3BBE" w:rsidRPr="004340B5" w:rsidRDefault="00443BBE" w:rsidP="00A67DAB">
            <w:pPr>
              <w:jc w:val="center"/>
            </w:pPr>
            <w:r w:rsidRPr="004340B5">
              <w:t>1</w:t>
            </w:r>
          </w:p>
        </w:tc>
      </w:tr>
    </w:tbl>
    <w:p w:rsidR="00443BBE" w:rsidRDefault="00443BBE" w:rsidP="00443BBE"/>
    <w:p w:rsidR="00443BBE" w:rsidRDefault="00443BBE" w:rsidP="009A2870">
      <w:pPr>
        <w:jc w:val="both"/>
      </w:pPr>
    </w:p>
    <w:sectPr w:rsidR="00443BBE" w:rsidSect="0046424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ADE" w:rsidRDefault="00B15ADE">
      <w:r>
        <w:separator/>
      </w:r>
    </w:p>
  </w:endnote>
  <w:endnote w:type="continuationSeparator" w:id="0">
    <w:p w:rsidR="00B15ADE" w:rsidRDefault="00B15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27A" w:rsidRPr="001C1289" w:rsidRDefault="007534B1">
    <w:pPr>
      <w:pStyle w:val="llb"/>
    </w:pPr>
    <w:r>
      <w:rPr>
        <w:noProof/>
      </w:rPr>
      <w:pict>
        <v:line id="_x0000_s2053" style="position:absolute;z-index:251655680" from="0,7.75pt" to="450pt,7.75pt" strokeweight="3pt">
          <v:stroke linestyle="thinThin"/>
        </v:line>
      </w:pict>
    </w:r>
  </w:p>
  <w:p w:rsidR="00C9727A" w:rsidRPr="001C1289" w:rsidRDefault="00C9727A">
    <w:pPr>
      <w:pStyle w:val="llb"/>
      <w:jc w:val="center"/>
      <w:rPr>
        <w:bCs/>
        <w:lang w:val="de-DE"/>
      </w:rPr>
    </w:pPr>
    <w:r w:rsidRPr="001C1289">
      <w:rPr>
        <w:bCs/>
      </w:rPr>
      <w:t xml:space="preserve">7150 Bonyhád, Széchenyi tér 12. </w:t>
    </w:r>
    <w:r w:rsidRPr="001C1289">
      <w:rPr>
        <w:bCs/>
        <w:lang w:val="de-DE"/>
      </w:rPr>
      <w:t>Telefon:74/500-200; Telefax: 74/500-280</w:t>
    </w:r>
  </w:p>
  <w:p w:rsidR="00C9727A" w:rsidRPr="001C1289" w:rsidRDefault="00C9727A" w:rsidP="009F5A31">
    <w:pPr>
      <w:pStyle w:val="llb"/>
      <w:jc w:val="center"/>
      <w:rPr>
        <w:bCs/>
        <w:highlight w:val="green"/>
      </w:rPr>
    </w:pPr>
    <w:r w:rsidRPr="001C1289">
      <w:rPr>
        <w:bCs/>
        <w:lang w:val="de-DE"/>
      </w:rPr>
      <w:t xml:space="preserve">Internet: </w:t>
    </w:r>
    <w:hyperlink r:id="rId1" w:history="1">
      <w:r w:rsidRPr="001C1289">
        <w:rPr>
          <w:rStyle w:val="Hiperhivatkozs"/>
          <w:bCs/>
          <w:color w:val="auto"/>
          <w:u w:val="none"/>
        </w:rPr>
        <w:t>www.bonyhad.hu</w:t>
      </w:r>
    </w:hyperlink>
    <w:r w:rsidRPr="001C1289">
      <w:rPr>
        <w:bCs/>
      </w:rPr>
      <w:t xml:space="preserve">, e-mail: </w:t>
    </w:r>
    <w:smartTag w:uri="urn:schemas-microsoft-com:office:smarttags" w:element="PersonName">
      <w:r w:rsidRPr="001C1289">
        <w:rPr>
          <w:bCs/>
        </w:rPr>
        <w:t>jegyzo@bonyhad.hu</w:t>
      </w:r>
    </w:smartTag>
    <w:r w:rsidRPr="001C1289">
      <w:rPr>
        <w:bCs/>
      </w:rPr>
      <w:t xml:space="preserve"> </w:t>
    </w:r>
  </w:p>
  <w:p w:rsidR="00C9727A" w:rsidRPr="0086683D" w:rsidRDefault="00C9727A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ADE" w:rsidRDefault="00B15ADE">
      <w:r>
        <w:separator/>
      </w:r>
    </w:p>
  </w:footnote>
  <w:footnote w:type="continuationSeparator" w:id="0">
    <w:p w:rsidR="00B15ADE" w:rsidRDefault="00B15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27A" w:rsidRDefault="00C9727A" w:rsidP="00C907E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C9727A" w:rsidRDefault="00C9727A" w:rsidP="00C907E8">
    <w:pPr>
      <w:pStyle w:val="lfej"/>
      <w:jc w:val="right"/>
      <w:rPr>
        <w:b/>
        <w:sz w:val="36"/>
        <w:szCs w:val="36"/>
      </w:rPr>
    </w:pPr>
  </w:p>
  <w:p w:rsidR="00C9727A" w:rsidRPr="00C77A41" w:rsidRDefault="007534B1" w:rsidP="00C77A41">
    <w:pPr>
      <w:pStyle w:val="lfej"/>
      <w:jc w:val="center"/>
      <w:rPr>
        <w:b/>
        <w:sz w:val="36"/>
        <w:szCs w:val="36"/>
      </w:rPr>
    </w:pPr>
    <w:r w:rsidRPr="007534B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0.85pt;margin-top:22.6pt;width:524.25pt;height:0;z-index:251657728" o:connectortype="straight" strokeweight="1pt"/>
      </w:pict>
    </w:r>
    <w:r w:rsidR="00C9727A">
      <w:br/>
    </w:r>
  </w:p>
  <w:p w:rsidR="00C9727A" w:rsidRPr="00AE7134" w:rsidRDefault="007534B1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36pt;margin-top:-9.55pt;width:99pt;height:90pt;z-index:251656704" filled="f" stroked="f">
          <v:textbox style="mso-next-textbox:#_x0000_s2051">
            <w:txbxContent>
              <w:p w:rsidR="00C9727A" w:rsidRDefault="00C9727A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C9727A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FD0A56"/>
    <w:multiLevelType w:val="hybridMultilevel"/>
    <w:tmpl w:val="075E043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A47067"/>
    <w:multiLevelType w:val="hybridMultilevel"/>
    <w:tmpl w:val="794854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0242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12346"/>
    <w:rsid w:val="000136E8"/>
    <w:rsid w:val="00014570"/>
    <w:rsid w:val="00031E24"/>
    <w:rsid w:val="00033A65"/>
    <w:rsid w:val="00034118"/>
    <w:rsid w:val="000345A4"/>
    <w:rsid w:val="00054461"/>
    <w:rsid w:val="00056AE0"/>
    <w:rsid w:val="00060B61"/>
    <w:rsid w:val="00065EF8"/>
    <w:rsid w:val="000734BC"/>
    <w:rsid w:val="00074996"/>
    <w:rsid w:val="00076BE8"/>
    <w:rsid w:val="00080389"/>
    <w:rsid w:val="0008365B"/>
    <w:rsid w:val="000914D6"/>
    <w:rsid w:val="000928A5"/>
    <w:rsid w:val="00092CE0"/>
    <w:rsid w:val="00093805"/>
    <w:rsid w:val="000947A5"/>
    <w:rsid w:val="00096459"/>
    <w:rsid w:val="000A1AB8"/>
    <w:rsid w:val="000B1D1B"/>
    <w:rsid w:val="000B63C6"/>
    <w:rsid w:val="000D7BD7"/>
    <w:rsid w:val="000E2553"/>
    <w:rsid w:val="000F1A10"/>
    <w:rsid w:val="00100480"/>
    <w:rsid w:val="0010081B"/>
    <w:rsid w:val="00101A8E"/>
    <w:rsid w:val="00102B8B"/>
    <w:rsid w:val="00116E0E"/>
    <w:rsid w:val="00125194"/>
    <w:rsid w:val="00131949"/>
    <w:rsid w:val="00134BF1"/>
    <w:rsid w:val="00140E2D"/>
    <w:rsid w:val="0014216C"/>
    <w:rsid w:val="00144B1B"/>
    <w:rsid w:val="00147266"/>
    <w:rsid w:val="001505BA"/>
    <w:rsid w:val="00157002"/>
    <w:rsid w:val="001600AB"/>
    <w:rsid w:val="001627FD"/>
    <w:rsid w:val="001711E3"/>
    <w:rsid w:val="001719DF"/>
    <w:rsid w:val="0017337A"/>
    <w:rsid w:val="00182018"/>
    <w:rsid w:val="001832AA"/>
    <w:rsid w:val="001839AB"/>
    <w:rsid w:val="0018415D"/>
    <w:rsid w:val="00197076"/>
    <w:rsid w:val="0019788B"/>
    <w:rsid w:val="001A0780"/>
    <w:rsid w:val="001A5606"/>
    <w:rsid w:val="001B2F7D"/>
    <w:rsid w:val="001B54F9"/>
    <w:rsid w:val="001B6D24"/>
    <w:rsid w:val="001C1289"/>
    <w:rsid w:val="001C2071"/>
    <w:rsid w:val="001C3455"/>
    <w:rsid w:val="001D75BE"/>
    <w:rsid w:val="001E00E3"/>
    <w:rsid w:val="0020187F"/>
    <w:rsid w:val="00205F65"/>
    <w:rsid w:val="00230B30"/>
    <w:rsid w:val="00237026"/>
    <w:rsid w:val="002402FA"/>
    <w:rsid w:val="002624FF"/>
    <w:rsid w:val="00264D5E"/>
    <w:rsid w:val="00266219"/>
    <w:rsid w:val="00271AAD"/>
    <w:rsid w:val="00272D21"/>
    <w:rsid w:val="002826E9"/>
    <w:rsid w:val="00287E39"/>
    <w:rsid w:val="002937CC"/>
    <w:rsid w:val="002971ED"/>
    <w:rsid w:val="002A3A63"/>
    <w:rsid w:val="002A5964"/>
    <w:rsid w:val="002A7A14"/>
    <w:rsid w:val="002B4F55"/>
    <w:rsid w:val="002D60A3"/>
    <w:rsid w:val="002E0828"/>
    <w:rsid w:val="002F1E6F"/>
    <w:rsid w:val="00301A48"/>
    <w:rsid w:val="00302494"/>
    <w:rsid w:val="00305D73"/>
    <w:rsid w:val="00310F11"/>
    <w:rsid w:val="00312190"/>
    <w:rsid w:val="0031279A"/>
    <w:rsid w:val="00330297"/>
    <w:rsid w:val="0033180E"/>
    <w:rsid w:val="003345EC"/>
    <w:rsid w:val="00334620"/>
    <w:rsid w:val="003356C4"/>
    <w:rsid w:val="003356DF"/>
    <w:rsid w:val="0036088C"/>
    <w:rsid w:val="003612AE"/>
    <w:rsid w:val="003657F4"/>
    <w:rsid w:val="00366DF8"/>
    <w:rsid w:val="003701A1"/>
    <w:rsid w:val="003775DB"/>
    <w:rsid w:val="00382822"/>
    <w:rsid w:val="0038618F"/>
    <w:rsid w:val="00387957"/>
    <w:rsid w:val="00392A84"/>
    <w:rsid w:val="00393233"/>
    <w:rsid w:val="00393A6D"/>
    <w:rsid w:val="003A42CB"/>
    <w:rsid w:val="003B1765"/>
    <w:rsid w:val="003B3485"/>
    <w:rsid w:val="003B5272"/>
    <w:rsid w:val="003B69E9"/>
    <w:rsid w:val="003D2046"/>
    <w:rsid w:val="003D75E8"/>
    <w:rsid w:val="003E0758"/>
    <w:rsid w:val="003E1509"/>
    <w:rsid w:val="003E6150"/>
    <w:rsid w:val="003E738D"/>
    <w:rsid w:val="003F030D"/>
    <w:rsid w:val="00402C80"/>
    <w:rsid w:val="0040501A"/>
    <w:rsid w:val="004053DB"/>
    <w:rsid w:val="004070BC"/>
    <w:rsid w:val="004078FA"/>
    <w:rsid w:val="00407CE3"/>
    <w:rsid w:val="00411AAF"/>
    <w:rsid w:val="00420D01"/>
    <w:rsid w:val="00422C62"/>
    <w:rsid w:val="00437753"/>
    <w:rsid w:val="00440F7C"/>
    <w:rsid w:val="004423F3"/>
    <w:rsid w:val="00443BBE"/>
    <w:rsid w:val="004443EF"/>
    <w:rsid w:val="004446D9"/>
    <w:rsid w:val="004456E8"/>
    <w:rsid w:val="00445956"/>
    <w:rsid w:val="0045701B"/>
    <w:rsid w:val="00461451"/>
    <w:rsid w:val="00463A4E"/>
    <w:rsid w:val="00464245"/>
    <w:rsid w:val="00467C7F"/>
    <w:rsid w:val="004727C3"/>
    <w:rsid w:val="004739DB"/>
    <w:rsid w:val="00473B4C"/>
    <w:rsid w:val="004742B9"/>
    <w:rsid w:val="004745DC"/>
    <w:rsid w:val="00491E81"/>
    <w:rsid w:val="00492F27"/>
    <w:rsid w:val="004A77C3"/>
    <w:rsid w:val="004B1D74"/>
    <w:rsid w:val="004B392A"/>
    <w:rsid w:val="004B57E9"/>
    <w:rsid w:val="004B685D"/>
    <w:rsid w:val="004C1379"/>
    <w:rsid w:val="004D03A7"/>
    <w:rsid w:val="004D0D2A"/>
    <w:rsid w:val="004E217A"/>
    <w:rsid w:val="004E71B9"/>
    <w:rsid w:val="004F3B27"/>
    <w:rsid w:val="004F54DD"/>
    <w:rsid w:val="004F55F9"/>
    <w:rsid w:val="005003F4"/>
    <w:rsid w:val="005004F9"/>
    <w:rsid w:val="005006B4"/>
    <w:rsid w:val="00500E44"/>
    <w:rsid w:val="00502A74"/>
    <w:rsid w:val="00511494"/>
    <w:rsid w:val="00512DA4"/>
    <w:rsid w:val="00512E99"/>
    <w:rsid w:val="005136BB"/>
    <w:rsid w:val="00514B0D"/>
    <w:rsid w:val="00523F43"/>
    <w:rsid w:val="00527C94"/>
    <w:rsid w:val="00530548"/>
    <w:rsid w:val="00542C20"/>
    <w:rsid w:val="00547A06"/>
    <w:rsid w:val="005518A9"/>
    <w:rsid w:val="005526A6"/>
    <w:rsid w:val="0055325A"/>
    <w:rsid w:val="005541A4"/>
    <w:rsid w:val="00561724"/>
    <w:rsid w:val="00561A5B"/>
    <w:rsid w:val="00563EDB"/>
    <w:rsid w:val="00564BA3"/>
    <w:rsid w:val="0056604C"/>
    <w:rsid w:val="005750D0"/>
    <w:rsid w:val="005760BE"/>
    <w:rsid w:val="00576442"/>
    <w:rsid w:val="00577724"/>
    <w:rsid w:val="00585AC6"/>
    <w:rsid w:val="005965A2"/>
    <w:rsid w:val="00596FC1"/>
    <w:rsid w:val="005B3E4B"/>
    <w:rsid w:val="005B55D3"/>
    <w:rsid w:val="005C44E1"/>
    <w:rsid w:val="005C6BD1"/>
    <w:rsid w:val="005D1730"/>
    <w:rsid w:val="005D218F"/>
    <w:rsid w:val="005E26EE"/>
    <w:rsid w:val="005E276A"/>
    <w:rsid w:val="005E4B0E"/>
    <w:rsid w:val="005E6A49"/>
    <w:rsid w:val="005E7E70"/>
    <w:rsid w:val="005F1EA1"/>
    <w:rsid w:val="005F5167"/>
    <w:rsid w:val="00610C0E"/>
    <w:rsid w:val="006120D6"/>
    <w:rsid w:val="006121DA"/>
    <w:rsid w:val="00616E01"/>
    <w:rsid w:val="006171BD"/>
    <w:rsid w:val="006178E8"/>
    <w:rsid w:val="006223B5"/>
    <w:rsid w:val="0062417F"/>
    <w:rsid w:val="006250A3"/>
    <w:rsid w:val="0063343F"/>
    <w:rsid w:val="00643F85"/>
    <w:rsid w:val="006452D7"/>
    <w:rsid w:val="00650BD8"/>
    <w:rsid w:val="00656CD4"/>
    <w:rsid w:val="00666FAE"/>
    <w:rsid w:val="00670D80"/>
    <w:rsid w:val="00672FFD"/>
    <w:rsid w:val="006754CB"/>
    <w:rsid w:val="00677D20"/>
    <w:rsid w:val="00680441"/>
    <w:rsid w:val="00687631"/>
    <w:rsid w:val="006A26C1"/>
    <w:rsid w:val="006B74A5"/>
    <w:rsid w:val="006C2D42"/>
    <w:rsid w:val="006C31AB"/>
    <w:rsid w:val="006C55B6"/>
    <w:rsid w:val="006D718C"/>
    <w:rsid w:val="006E0747"/>
    <w:rsid w:val="006E0B77"/>
    <w:rsid w:val="006E3EF2"/>
    <w:rsid w:val="006F2C43"/>
    <w:rsid w:val="006F5B16"/>
    <w:rsid w:val="006F6C9F"/>
    <w:rsid w:val="007208E3"/>
    <w:rsid w:val="00720FED"/>
    <w:rsid w:val="0072401A"/>
    <w:rsid w:val="00732C3C"/>
    <w:rsid w:val="00737E48"/>
    <w:rsid w:val="00743627"/>
    <w:rsid w:val="00745F5F"/>
    <w:rsid w:val="00747D41"/>
    <w:rsid w:val="007534B1"/>
    <w:rsid w:val="0076163A"/>
    <w:rsid w:val="007623F5"/>
    <w:rsid w:val="00770DA6"/>
    <w:rsid w:val="0079068E"/>
    <w:rsid w:val="0079283A"/>
    <w:rsid w:val="007936A9"/>
    <w:rsid w:val="007A141E"/>
    <w:rsid w:val="007A164A"/>
    <w:rsid w:val="007A505B"/>
    <w:rsid w:val="007B498A"/>
    <w:rsid w:val="007B77C0"/>
    <w:rsid w:val="007C2A4C"/>
    <w:rsid w:val="007C3BC3"/>
    <w:rsid w:val="007C582A"/>
    <w:rsid w:val="007C6A7E"/>
    <w:rsid w:val="007D6CCC"/>
    <w:rsid w:val="007E01C6"/>
    <w:rsid w:val="007E5CFA"/>
    <w:rsid w:val="007F34DA"/>
    <w:rsid w:val="007F46D5"/>
    <w:rsid w:val="007F6CB4"/>
    <w:rsid w:val="007F74D4"/>
    <w:rsid w:val="00802469"/>
    <w:rsid w:val="008109A8"/>
    <w:rsid w:val="00815555"/>
    <w:rsid w:val="00816E9E"/>
    <w:rsid w:val="00826B3D"/>
    <w:rsid w:val="0083274B"/>
    <w:rsid w:val="00832A6C"/>
    <w:rsid w:val="0084000B"/>
    <w:rsid w:val="00840214"/>
    <w:rsid w:val="00840C01"/>
    <w:rsid w:val="008432E6"/>
    <w:rsid w:val="008504DF"/>
    <w:rsid w:val="00851BA6"/>
    <w:rsid w:val="008543F5"/>
    <w:rsid w:val="00857C6F"/>
    <w:rsid w:val="00863F84"/>
    <w:rsid w:val="00865A90"/>
    <w:rsid w:val="0086683D"/>
    <w:rsid w:val="00873192"/>
    <w:rsid w:val="00873E18"/>
    <w:rsid w:val="0087435B"/>
    <w:rsid w:val="0088067A"/>
    <w:rsid w:val="00881B4C"/>
    <w:rsid w:val="008835A5"/>
    <w:rsid w:val="0088360B"/>
    <w:rsid w:val="0088631A"/>
    <w:rsid w:val="0088655C"/>
    <w:rsid w:val="00887EFC"/>
    <w:rsid w:val="00891BE3"/>
    <w:rsid w:val="008929EA"/>
    <w:rsid w:val="00897B02"/>
    <w:rsid w:val="008A389D"/>
    <w:rsid w:val="008A391F"/>
    <w:rsid w:val="008A447C"/>
    <w:rsid w:val="008A5CD0"/>
    <w:rsid w:val="008B168D"/>
    <w:rsid w:val="008C4AD1"/>
    <w:rsid w:val="008C4BE3"/>
    <w:rsid w:val="008C6041"/>
    <w:rsid w:val="008C6C31"/>
    <w:rsid w:val="008C7BF3"/>
    <w:rsid w:val="008D218E"/>
    <w:rsid w:val="008D27F8"/>
    <w:rsid w:val="008D4582"/>
    <w:rsid w:val="00903406"/>
    <w:rsid w:val="00913217"/>
    <w:rsid w:val="0094071A"/>
    <w:rsid w:val="00940DCE"/>
    <w:rsid w:val="009421D5"/>
    <w:rsid w:val="009468F7"/>
    <w:rsid w:val="00946EDF"/>
    <w:rsid w:val="00950FCB"/>
    <w:rsid w:val="009543EC"/>
    <w:rsid w:val="00956FEA"/>
    <w:rsid w:val="00964025"/>
    <w:rsid w:val="00966467"/>
    <w:rsid w:val="009714FB"/>
    <w:rsid w:val="00981800"/>
    <w:rsid w:val="009853F3"/>
    <w:rsid w:val="009865CC"/>
    <w:rsid w:val="00987834"/>
    <w:rsid w:val="00993410"/>
    <w:rsid w:val="009940A2"/>
    <w:rsid w:val="00994209"/>
    <w:rsid w:val="009A0EA8"/>
    <w:rsid w:val="009A230D"/>
    <w:rsid w:val="009A2870"/>
    <w:rsid w:val="009A6610"/>
    <w:rsid w:val="009B13E5"/>
    <w:rsid w:val="009B5480"/>
    <w:rsid w:val="009C503F"/>
    <w:rsid w:val="009E63FD"/>
    <w:rsid w:val="009F4E55"/>
    <w:rsid w:val="009F56C4"/>
    <w:rsid w:val="009F5A31"/>
    <w:rsid w:val="009F68F4"/>
    <w:rsid w:val="00A03544"/>
    <w:rsid w:val="00A060CD"/>
    <w:rsid w:val="00A07A88"/>
    <w:rsid w:val="00A111F4"/>
    <w:rsid w:val="00A11E42"/>
    <w:rsid w:val="00A26F9F"/>
    <w:rsid w:val="00A3561B"/>
    <w:rsid w:val="00A364C2"/>
    <w:rsid w:val="00A46EE2"/>
    <w:rsid w:val="00A60B9C"/>
    <w:rsid w:val="00A6116E"/>
    <w:rsid w:val="00A712AF"/>
    <w:rsid w:val="00A75176"/>
    <w:rsid w:val="00A7644B"/>
    <w:rsid w:val="00A900CA"/>
    <w:rsid w:val="00A95CFF"/>
    <w:rsid w:val="00A97A23"/>
    <w:rsid w:val="00AA1E56"/>
    <w:rsid w:val="00AA20D1"/>
    <w:rsid w:val="00AA25DA"/>
    <w:rsid w:val="00AB5B5F"/>
    <w:rsid w:val="00AC1EBE"/>
    <w:rsid w:val="00AC3210"/>
    <w:rsid w:val="00AD16F8"/>
    <w:rsid w:val="00AD2023"/>
    <w:rsid w:val="00AE1E00"/>
    <w:rsid w:val="00AE67DB"/>
    <w:rsid w:val="00AE7134"/>
    <w:rsid w:val="00AF3F5C"/>
    <w:rsid w:val="00AF6029"/>
    <w:rsid w:val="00B100D2"/>
    <w:rsid w:val="00B13809"/>
    <w:rsid w:val="00B1497B"/>
    <w:rsid w:val="00B15ADE"/>
    <w:rsid w:val="00B164A1"/>
    <w:rsid w:val="00B23240"/>
    <w:rsid w:val="00B3199F"/>
    <w:rsid w:val="00B31F0B"/>
    <w:rsid w:val="00B326C5"/>
    <w:rsid w:val="00B34719"/>
    <w:rsid w:val="00B43008"/>
    <w:rsid w:val="00B47849"/>
    <w:rsid w:val="00B54D4C"/>
    <w:rsid w:val="00B5584F"/>
    <w:rsid w:val="00B609AE"/>
    <w:rsid w:val="00B72CC0"/>
    <w:rsid w:val="00B75139"/>
    <w:rsid w:val="00B80878"/>
    <w:rsid w:val="00B91B48"/>
    <w:rsid w:val="00B91E24"/>
    <w:rsid w:val="00B92FE2"/>
    <w:rsid w:val="00B93F64"/>
    <w:rsid w:val="00BA1A35"/>
    <w:rsid w:val="00BA495E"/>
    <w:rsid w:val="00BA72EB"/>
    <w:rsid w:val="00BB2D71"/>
    <w:rsid w:val="00BB5279"/>
    <w:rsid w:val="00BC1CE0"/>
    <w:rsid w:val="00BC26AD"/>
    <w:rsid w:val="00BC3221"/>
    <w:rsid w:val="00BD10EA"/>
    <w:rsid w:val="00BD4043"/>
    <w:rsid w:val="00BD58F9"/>
    <w:rsid w:val="00BE2EE7"/>
    <w:rsid w:val="00BF0F5F"/>
    <w:rsid w:val="00BF13AA"/>
    <w:rsid w:val="00BF463D"/>
    <w:rsid w:val="00C004AD"/>
    <w:rsid w:val="00C06B79"/>
    <w:rsid w:val="00C13996"/>
    <w:rsid w:val="00C145FD"/>
    <w:rsid w:val="00C20855"/>
    <w:rsid w:val="00C30703"/>
    <w:rsid w:val="00C351E6"/>
    <w:rsid w:val="00C40AA7"/>
    <w:rsid w:val="00C421E8"/>
    <w:rsid w:val="00C42C38"/>
    <w:rsid w:val="00C431BB"/>
    <w:rsid w:val="00C43888"/>
    <w:rsid w:val="00C51D78"/>
    <w:rsid w:val="00C530DE"/>
    <w:rsid w:val="00C530EE"/>
    <w:rsid w:val="00C53709"/>
    <w:rsid w:val="00C539B9"/>
    <w:rsid w:val="00C555D4"/>
    <w:rsid w:val="00C654D9"/>
    <w:rsid w:val="00C65F0D"/>
    <w:rsid w:val="00C729C7"/>
    <w:rsid w:val="00C75D64"/>
    <w:rsid w:val="00C77A41"/>
    <w:rsid w:val="00C81A79"/>
    <w:rsid w:val="00C8351E"/>
    <w:rsid w:val="00C8376B"/>
    <w:rsid w:val="00C907E8"/>
    <w:rsid w:val="00C9547F"/>
    <w:rsid w:val="00C95A98"/>
    <w:rsid w:val="00C9727A"/>
    <w:rsid w:val="00CB0317"/>
    <w:rsid w:val="00CB1119"/>
    <w:rsid w:val="00CB5CB1"/>
    <w:rsid w:val="00CB7CE3"/>
    <w:rsid w:val="00CC42C6"/>
    <w:rsid w:val="00CD1240"/>
    <w:rsid w:val="00CD1241"/>
    <w:rsid w:val="00CE0002"/>
    <w:rsid w:val="00CE76F1"/>
    <w:rsid w:val="00CE7D8C"/>
    <w:rsid w:val="00CF08B9"/>
    <w:rsid w:val="00CF17F5"/>
    <w:rsid w:val="00CF3F8A"/>
    <w:rsid w:val="00D010E2"/>
    <w:rsid w:val="00D01CD4"/>
    <w:rsid w:val="00D12B9A"/>
    <w:rsid w:val="00D17276"/>
    <w:rsid w:val="00D24B75"/>
    <w:rsid w:val="00D32E27"/>
    <w:rsid w:val="00D34CF0"/>
    <w:rsid w:val="00D5390A"/>
    <w:rsid w:val="00D623D6"/>
    <w:rsid w:val="00D70FF8"/>
    <w:rsid w:val="00D72436"/>
    <w:rsid w:val="00D762FE"/>
    <w:rsid w:val="00D80A36"/>
    <w:rsid w:val="00D818A9"/>
    <w:rsid w:val="00D864D0"/>
    <w:rsid w:val="00D87548"/>
    <w:rsid w:val="00D91B3E"/>
    <w:rsid w:val="00D948B7"/>
    <w:rsid w:val="00D97BB5"/>
    <w:rsid w:val="00DA1372"/>
    <w:rsid w:val="00DA43AC"/>
    <w:rsid w:val="00DA67B3"/>
    <w:rsid w:val="00DB43D5"/>
    <w:rsid w:val="00DE6F82"/>
    <w:rsid w:val="00DF1491"/>
    <w:rsid w:val="00DF3C7F"/>
    <w:rsid w:val="00E12EF4"/>
    <w:rsid w:val="00E1745C"/>
    <w:rsid w:val="00E26754"/>
    <w:rsid w:val="00E321B5"/>
    <w:rsid w:val="00E3751E"/>
    <w:rsid w:val="00E44C4D"/>
    <w:rsid w:val="00E45A1A"/>
    <w:rsid w:val="00E504A4"/>
    <w:rsid w:val="00E5358A"/>
    <w:rsid w:val="00E56041"/>
    <w:rsid w:val="00E6177A"/>
    <w:rsid w:val="00E706A2"/>
    <w:rsid w:val="00E713A2"/>
    <w:rsid w:val="00E75ADA"/>
    <w:rsid w:val="00E75EC4"/>
    <w:rsid w:val="00E771F6"/>
    <w:rsid w:val="00E7734E"/>
    <w:rsid w:val="00E85F9A"/>
    <w:rsid w:val="00E86F70"/>
    <w:rsid w:val="00E9662D"/>
    <w:rsid w:val="00EA110F"/>
    <w:rsid w:val="00EA4F75"/>
    <w:rsid w:val="00EB305E"/>
    <w:rsid w:val="00EB3327"/>
    <w:rsid w:val="00EB3398"/>
    <w:rsid w:val="00EB7832"/>
    <w:rsid w:val="00EC21F8"/>
    <w:rsid w:val="00EC25AF"/>
    <w:rsid w:val="00EC3E08"/>
    <w:rsid w:val="00EE0A8D"/>
    <w:rsid w:val="00EE1C9B"/>
    <w:rsid w:val="00EE309B"/>
    <w:rsid w:val="00EE3431"/>
    <w:rsid w:val="00EE4060"/>
    <w:rsid w:val="00EE6925"/>
    <w:rsid w:val="00EF4251"/>
    <w:rsid w:val="00EF7D46"/>
    <w:rsid w:val="00F01C11"/>
    <w:rsid w:val="00F01EF0"/>
    <w:rsid w:val="00F05D2B"/>
    <w:rsid w:val="00F072DF"/>
    <w:rsid w:val="00F078CC"/>
    <w:rsid w:val="00F141F5"/>
    <w:rsid w:val="00F20327"/>
    <w:rsid w:val="00F2054C"/>
    <w:rsid w:val="00F25B0E"/>
    <w:rsid w:val="00F30B23"/>
    <w:rsid w:val="00F31964"/>
    <w:rsid w:val="00F31BC3"/>
    <w:rsid w:val="00F3653A"/>
    <w:rsid w:val="00F41900"/>
    <w:rsid w:val="00F52D9B"/>
    <w:rsid w:val="00F52DB6"/>
    <w:rsid w:val="00F56303"/>
    <w:rsid w:val="00F60AE5"/>
    <w:rsid w:val="00F61E20"/>
    <w:rsid w:val="00F62855"/>
    <w:rsid w:val="00F63F6A"/>
    <w:rsid w:val="00F7114D"/>
    <w:rsid w:val="00F8059F"/>
    <w:rsid w:val="00F833F8"/>
    <w:rsid w:val="00F8552D"/>
    <w:rsid w:val="00F87197"/>
    <w:rsid w:val="00F877FF"/>
    <w:rsid w:val="00F9039A"/>
    <w:rsid w:val="00FA2D9C"/>
    <w:rsid w:val="00FB64AB"/>
    <w:rsid w:val="00FC54BA"/>
    <w:rsid w:val="00FC765A"/>
    <w:rsid w:val="00FD3F8C"/>
    <w:rsid w:val="00FD7285"/>
    <w:rsid w:val="00FE7E2D"/>
    <w:rsid w:val="00FF5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033A65"/>
    <w:rPr>
      <w:rFonts w:ascii="Cambria" w:hAnsi="Cambria" w:cs="Times New Roman"/>
      <w:b/>
      <w:sz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033A65"/>
    <w:rPr>
      <w:rFonts w:ascii="Calibri" w:hAnsi="Calibri" w:cs="Times New Roman"/>
      <w:b/>
      <w:sz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lang w:val="hu-HU" w:eastAsia="hu-HU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033A65"/>
    <w:rPr>
      <w:rFonts w:cs="Times New Roman"/>
      <w:sz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sz w:val="2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33A65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33A65"/>
    <w:rPr>
      <w:rFonts w:cs="Times New Roman"/>
      <w:sz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33A65"/>
    <w:rPr>
      <w:rFonts w:cs="Times New Roman"/>
      <w:sz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uiPriority w:val="99"/>
    <w:rsid w:val="00E6177A"/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</w:rPr>
  </w:style>
  <w:style w:type="character" w:customStyle="1" w:styleId="E-mailStlus32">
    <w:name w:val="E-mailStílus32"/>
    <w:uiPriority w:val="99"/>
    <w:semiHidden/>
    <w:rsid w:val="00AA25DA"/>
    <w:rPr>
      <w:rFonts w:ascii="Times New Roman" w:hAnsi="Times New Roman"/>
      <w:color w:val="auto"/>
      <w:sz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cm">
    <w:name w:val="Subtitle"/>
    <w:basedOn w:val="Norml"/>
    <w:next w:val="Norml"/>
    <w:link w:val="AlcmChar"/>
    <w:uiPriority w:val="99"/>
    <w:qFormat/>
    <w:locked/>
    <w:rsid w:val="004B685D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locked/>
    <w:rsid w:val="004B685D"/>
    <w:rPr>
      <w:rFonts w:ascii="Cambria" w:hAnsi="Cambria" w:cs="Times New Roman"/>
      <w:sz w:val="24"/>
    </w:rPr>
  </w:style>
  <w:style w:type="paragraph" w:styleId="Listaszerbekezds">
    <w:name w:val="List Paragraph"/>
    <w:basedOn w:val="Norml"/>
    <w:uiPriority w:val="99"/>
    <w:qFormat/>
    <w:rsid w:val="005D218F"/>
    <w:pPr>
      <w:widowControl/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rsid w:val="00407CE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07CE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407CE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07CE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07C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C7B84-B969-493C-9E84-5B30D7BE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1310</Words>
  <Characters>9043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10333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5</cp:revision>
  <cp:lastPrinted>2015-10-16T10:27:00Z</cp:lastPrinted>
  <dcterms:created xsi:type="dcterms:W3CDTF">2015-10-16T09:44:00Z</dcterms:created>
  <dcterms:modified xsi:type="dcterms:W3CDTF">2015-10-16T10:34:00Z</dcterms:modified>
</cp:coreProperties>
</file>